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A469AF" w14:textId="77777777" w:rsidR="001B7EB7" w:rsidRDefault="00883EFB">
      <w:pPr>
        <w:jc w:val="center"/>
      </w:pPr>
      <w:r>
        <w:rPr>
          <w:rFonts w:hint="eastAsia"/>
        </w:rPr>
        <w:t>資格要件に係る申立書</w:t>
      </w:r>
    </w:p>
    <w:p w14:paraId="727740BA" w14:textId="77777777" w:rsidR="001B7EB7" w:rsidRDefault="001B7EB7"/>
    <w:p w14:paraId="63FB1DD3" w14:textId="1C98C7D2" w:rsidR="001B7EB7" w:rsidRDefault="001A20CD">
      <w:pPr>
        <w:wordWrap w:val="0"/>
        <w:jc w:val="right"/>
      </w:pPr>
      <w:r>
        <w:rPr>
          <w:rFonts w:asciiTheme="minorEastAsia" w:hAnsiTheme="minorEastAsia" w:hint="eastAsia"/>
        </w:rPr>
        <w:t>令和</w:t>
      </w:r>
      <w:r w:rsidR="00715D02">
        <w:rPr>
          <w:rFonts w:asciiTheme="minorEastAsia" w:hAnsiTheme="minorEastAsia" w:hint="eastAsia"/>
        </w:rPr>
        <w:t>７</w:t>
      </w:r>
      <w:r w:rsidR="00883EFB">
        <w:rPr>
          <w:rFonts w:hint="eastAsia"/>
        </w:rPr>
        <w:t>年　　月　　日</w:t>
      </w:r>
    </w:p>
    <w:p w14:paraId="33B4040A" w14:textId="77777777" w:rsidR="001B7EB7" w:rsidRDefault="001B7EB7"/>
    <w:p w14:paraId="1C0BCC0D" w14:textId="77777777" w:rsidR="001B7EB7" w:rsidRDefault="001B7EB7"/>
    <w:p w14:paraId="0B9FCF17" w14:textId="2C3674AB" w:rsidR="001B7EB7" w:rsidRDefault="00883EFB">
      <w:r>
        <w:rPr>
          <w:rFonts w:hint="eastAsia"/>
        </w:rPr>
        <w:t xml:space="preserve">　　</w:t>
      </w:r>
      <w:r w:rsidR="00177975">
        <w:rPr>
          <w:rFonts w:hint="eastAsia"/>
        </w:rPr>
        <w:t>茨城県教育委員会教育長　柳橋　常喜</w:t>
      </w:r>
      <w:r>
        <w:rPr>
          <w:rFonts w:hint="eastAsia"/>
        </w:rPr>
        <w:t xml:space="preserve">　殿</w:t>
      </w:r>
    </w:p>
    <w:p w14:paraId="0CD859F5" w14:textId="77777777" w:rsidR="001B7EB7" w:rsidRPr="00177975" w:rsidRDefault="001B7EB7"/>
    <w:p w14:paraId="62FFD31C" w14:textId="77777777" w:rsidR="001B7EB7" w:rsidRDefault="001B7EB7"/>
    <w:tbl>
      <w:tblPr>
        <w:tblStyle w:val="a7"/>
        <w:tblW w:w="0" w:type="auto"/>
        <w:tblInd w:w="36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1"/>
        <w:gridCol w:w="2551"/>
        <w:gridCol w:w="561"/>
      </w:tblGrid>
      <w:tr w:rsidR="001B7EB7" w14:paraId="56A689CB" w14:textId="77777777">
        <w:tc>
          <w:tcPr>
            <w:tcW w:w="1701" w:type="dxa"/>
          </w:tcPr>
          <w:p w14:paraId="0B52C17A" w14:textId="77777777" w:rsidR="001B7EB7" w:rsidRDefault="00883EFB">
            <w:pPr>
              <w:jc w:val="right"/>
            </w:pPr>
            <w:r>
              <w:rPr>
                <w:rFonts w:hint="eastAsia"/>
                <w:spacing w:val="210"/>
                <w:kern w:val="0"/>
                <w:fitText w:val="1470" w:id="1986300929"/>
              </w:rPr>
              <w:t>所在</w:t>
            </w:r>
            <w:r>
              <w:rPr>
                <w:rFonts w:hint="eastAsia"/>
                <w:kern w:val="0"/>
                <w:fitText w:val="1470" w:id="1986300929"/>
              </w:rPr>
              <w:t>地</w:t>
            </w:r>
          </w:p>
        </w:tc>
        <w:tc>
          <w:tcPr>
            <w:tcW w:w="2551" w:type="dxa"/>
          </w:tcPr>
          <w:p w14:paraId="00D512CE" w14:textId="77777777" w:rsidR="001B7EB7" w:rsidRDefault="001B7EB7">
            <w:pPr>
              <w:wordWrap w:val="0"/>
              <w:jc w:val="right"/>
            </w:pPr>
          </w:p>
        </w:tc>
        <w:tc>
          <w:tcPr>
            <w:tcW w:w="561" w:type="dxa"/>
          </w:tcPr>
          <w:p w14:paraId="093F2622" w14:textId="77777777" w:rsidR="001B7EB7" w:rsidRDefault="001B7EB7">
            <w:pPr>
              <w:wordWrap w:val="0"/>
              <w:jc w:val="right"/>
            </w:pPr>
          </w:p>
        </w:tc>
      </w:tr>
      <w:tr w:rsidR="001B7EB7" w14:paraId="636709FD" w14:textId="77777777">
        <w:tc>
          <w:tcPr>
            <w:tcW w:w="1701" w:type="dxa"/>
          </w:tcPr>
          <w:p w14:paraId="4E0112DD" w14:textId="77777777" w:rsidR="001B7EB7" w:rsidRDefault="00883EFB">
            <w:pPr>
              <w:jc w:val="right"/>
            </w:pPr>
            <w:r>
              <w:rPr>
                <w:rFonts w:hint="eastAsia"/>
                <w:spacing w:val="15"/>
                <w:kern w:val="0"/>
                <w:fitText w:val="1470" w:id="1986300928"/>
              </w:rPr>
              <w:t>商号又は名</w:t>
            </w:r>
            <w:r>
              <w:rPr>
                <w:rFonts w:hint="eastAsia"/>
                <w:spacing w:val="30"/>
                <w:kern w:val="0"/>
                <w:fitText w:val="1470" w:id="1986300928"/>
              </w:rPr>
              <w:t>称</w:t>
            </w:r>
          </w:p>
        </w:tc>
        <w:tc>
          <w:tcPr>
            <w:tcW w:w="2551" w:type="dxa"/>
          </w:tcPr>
          <w:p w14:paraId="1A3D8FD7" w14:textId="77777777" w:rsidR="001B7EB7" w:rsidRDefault="001B7EB7">
            <w:pPr>
              <w:wordWrap w:val="0"/>
              <w:jc w:val="right"/>
            </w:pPr>
          </w:p>
        </w:tc>
        <w:tc>
          <w:tcPr>
            <w:tcW w:w="561" w:type="dxa"/>
          </w:tcPr>
          <w:p w14:paraId="46C3DFA1" w14:textId="77777777" w:rsidR="001B7EB7" w:rsidRDefault="001B7EB7">
            <w:pPr>
              <w:wordWrap w:val="0"/>
              <w:jc w:val="right"/>
            </w:pPr>
          </w:p>
        </w:tc>
      </w:tr>
      <w:tr w:rsidR="001B7EB7" w14:paraId="4C0430A4" w14:textId="77777777">
        <w:tc>
          <w:tcPr>
            <w:tcW w:w="1701" w:type="dxa"/>
          </w:tcPr>
          <w:p w14:paraId="02F71B56" w14:textId="77777777" w:rsidR="001B7EB7" w:rsidRDefault="00883EFB">
            <w:pPr>
              <w:jc w:val="right"/>
            </w:pPr>
            <w:r>
              <w:rPr>
                <w:rFonts w:hint="eastAsia"/>
                <w:spacing w:val="15"/>
                <w:kern w:val="0"/>
                <w:fitText w:val="1470" w:id="-1662846719"/>
              </w:rPr>
              <w:t>代表者職氏</w:t>
            </w:r>
            <w:r>
              <w:rPr>
                <w:rFonts w:hint="eastAsia"/>
                <w:spacing w:val="30"/>
                <w:kern w:val="0"/>
                <w:fitText w:val="1470" w:id="-1662846719"/>
              </w:rPr>
              <w:t>名</w:t>
            </w:r>
          </w:p>
        </w:tc>
        <w:tc>
          <w:tcPr>
            <w:tcW w:w="2551" w:type="dxa"/>
          </w:tcPr>
          <w:p w14:paraId="5CE05F59" w14:textId="77777777" w:rsidR="001B7EB7" w:rsidRDefault="001B7EB7">
            <w:pPr>
              <w:wordWrap w:val="0"/>
              <w:jc w:val="right"/>
            </w:pPr>
          </w:p>
        </w:tc>
        <w:tc>
          <w:tcPr>
            <w:tcW w:w="561" w:type="dxa"/>
          </w:tcPr>
          <w:p w14:paraId="26B6C083" w14:textId="77777777" w:rsidR="001B7EB7" w:rsidRDefault="001B7EB7">
            <w:pPr>
              <w:wordWrap w:val="0"/>
              <w:jc w:val="right"/>
            </w:pPr>
          </w:p>
        </w:tc>
      </w:tr>
    </w:tbl>
    <w:p w14:paraId="57CACF41" w14:textId="77777777" w:rsidR="001B7EB7" w:rsidRDefault="001B7EB7">
      <w:pPr>
        <w:wordWrap w:val="0"/>
        <w:jc w:val="right"/>
      </w:pPr>
    </w:p>
    <w:p w14:paraId="1A7DDBFD" w14:textId="77777777" w:rsidR="001B7EB7" w:rsidRDefault="001B7EB7">
      <w:pPr>
        <w:jc w:val="left"/>
      </w:pPr>
    </w:p>
    <w:p w14:paraId="696D378C" w14:textId="22CEEBD4" w:rsidR="001B7EB7" w:rsidRDefault="00883EFB">
      <w:pPr>
        <w:jc w:val="left"/>
        <w:rPr>
          <w:rFonts w:asciiTheme="minorEastAsia" w:hAnsiTheme="minorEastAsia"/>
        </w:rPr>
      </w:pPr>
      <w:r>
        <w:rPr>
          <w:rFonts w:hint="eastAsia"/>
        </w:rPr>
        <w:t xml:space="preserve">　</w:t>
      </w:r>
      <w:r>
        <w:rPr>
          <w:rFonts w:asciiTheme="minorEastAsia" w:hAnsiTheme="minorEastAsia" w:hint="eastAsia"/>
        </w:rPr>
        <w:t>茨城県が実施する「</w:t>
      </w:r>
      <w:r w:rsidR="00137007" w:rsidRPr="00137007">
        <w:rPr>
          <w:rFonts w:asciiTheme="minorEastAsia" w:hAnsiTheme="minorEastAsia" w:hint="eastAsia"/>
        </w:rPr>
        <w:t>茨城県立美術館・博物館オンラインチケット販売業務</w:t>
      </w:r>
      <w:r>
        <w:rPr>
          <w:rFonts w:asciiTheme="minorEastAsia" w:hAnsiTheme="minorEastAsia" w:hint="eastAsia"/>
        </w:rPr>
        <w:t>」のプロポーザルの参加に要求される下記の資格要件をすべて満たしていることを申し立てます。</w:t>
      </w:r>
    </w:p>
    <w:p w14:paraId="1DF8F05F" w14:textId="77777777" w:rsidR="001B7EB7" w:rsidRDefault="001B7EB7">
      <w:pPr>
        <w:jc w:val="left"/>
        <w:rPr>
          <w:rFonts w:asciiTheme="minorEastAsia" w:hAnsiTheme="minorEastAsia"/>
        </w:rPr>
      </w:pPr>
    </w:p>
    <w:p w14:paraId="722A1F4F" w14:textId="77777777" w:rsidR="001B7EB7" w:rsidRDefault="00883EFB">
      <w:pPr>
        <w:pStyle w:val="a8"/>
      </w:pPr>
      <w:r>
        <w:rPr>
          <w:rFonts w:hint="eastAsia"/>
        </w:rPr>
        <w:t>記</w:t>
      </w:r>
    </w:p>
    <w:p w14:paraId="55001FBF" w14:textId="77777777" w:rsidR="001B7EB7" w:rsidRDefault="001B7EB7"/>
    <w:p w14:paraId="00CEBA95" w14:textId="77777777" w:rsidR="001B7EB7" w:rsidRDefault="00883EFB">
      <w:pPr>
        <w:ind w:left="210" w:hangingChars="100" w:hanging="210"/>
        <w:jc w:val="left"/>
        <w:rPr>
          <w:rFonts w:asciiTheme="minorEastAsia" w:hAnsiTheme="minorEastAsia"/>
        </w:rPr>
      </w:pPr>
      <w:r>
        <w:rPr>
          <w:rFonts w:asciiTheme="minorEastAsia" w:hAnsiTheme="minorEastAsia" w:hint="eastAsia"/>
        </w:rPr>
        <w:t>１　地方自治法施行令（昭和22年政令第16号）第167条の４第１項各号の規定に該当していない者であること。</w:t>
      </w:r>
    </w:p>
    <w:p w14:paraId="15D89197" w14:textId="77777777" w:rsidR="001B7EB7" w:rsidRDefault="001B7EB7">
      <w:pPr>
        <w:jc w:val="left"/>
        <w:rPr>
          <w:rFonts w:asciiTheme="minorEastAsia" w:hAnsiTheme="minorEastAsia"/>
        </w:rPr>
      </w:pPr>
    </w:p>
    <w:p w14:paraId="30560ED2" w14:textId="77777777" w:rsidR="00F2621C" w:rsidRDefault="00883EFB">
      <w:pPr>
        <w:ind w:left="210" w:hangingChars="100" w:hanging="210"/>
        <w:jc w:val="left"/>
        <w:rPr>
          <w:rFonts w:asciiTheme="minorEastAsia" w:hAnsiTheme="minorEastAsia"/>
        </w:rPr>
      </w:pPr>
      <w:r>
        <w:rPr>
          <w:rFonts w:asciiTheme="minorEastAsia" w:hAnsiTheme="minorEastAsia" w:hint="eastAsia"/>
        </w:rPr>
        <w:t xml:space="preserve">２　</w:t>
      </w:r>
      <w:r w:rsidR="00F2621C" w:rsidRPr="00F2621C">
        <w:rPr>
          <w:rFonts w:asciiTheme="minorEastAsia" w:hAnsiTheme="minorEastAsia" w:hint="eastAsia"/>
        </w:rPr>
        <w:t>茨城県物品調達等競争入札参加者資格審査要項（平成８年茨城県告示第254</w:t>
      </w:r>
      <w:r w:rsidR="00F2621C">
        <w:rPr>
          <w:rFonts w:asciiTheme="minorEastAsia" w:hAnsiTheme="minorEastAsia" w:hint="eastAsia"/>
        </w:rPr>
        <w:t>号）に基づく物品調達等競争入札参加資格を有する者であり、</w:t>
      </w:r>
      <w:r w:rsidR="00F2621C" w:rsidRPr="00F2621C">
        <w:rPr>
          <w:rFonts w:asciiTheme="minorEastAsia" w:hAnsiTheme="minorEastAsia" w:hint="eastAsia"/>
        </w:rPr>
        <w:t>茨城県物品調達等登録業者指名停止基準に基づく指名停止の措置を受けている者でないこと。</w:t>
      </w:r>
    </w:p>
    <w:p w14:paraId="70835FC5" w14:textId="77777777" w:rsidR="001B7EB7" w:rsidRDefault="001B7EB7">
      <w:pPr>
        <w:ind w:left="210" w:hangingChars="100" w:hanging="210"/>
        <w:jc w:val="left"/>
        <w:rPr>
          <w:rFonts w:asciiTheme="minorEastAsia" w:hAnsiTheme="minorEastAsia"/>
        </w:rPr>
      </w:pPr>
    </w:p>
    <w:p w14:paraId="7AFE0A14" w14:textId="77777777" w:rsidR="00296AE1" w:rsidRDefault="00883EFB">
      <w:pPr>
        <w:ind w:left="210" w:hangingChars="100" w:hanging="210"/>
        <w:jc w:val="left"/>
        <w:rPr>
          <w:rFonts w:asciiTheme="minorEastAsia" w:hAnsiTheme="minorEastAsia"/>
        </w:rPr>
      </w:pPr>
      <w:r>
        <w:rPr>
          <w:rFonts w:asciiTheme="minorEastAsia" w:hAnsiTheme="minorEastAsia" w:hint="eastAsia"/>
        </w:rPr>
        <w:t xml:space="preserve">３　</w:t>
      </w:r>
      <w:r w:rsidR="00296AE1" w:rsidRPr="00296AE1">
        <w:rPr>
          <w:rFonts w:asciiTheme="minorEastAsia" w:hAnsiTheme="minorEastAsia" w:hint="eastAsia"/>
        </w:rPr>
        <w:t>民事再生法（平成11年法律第225</w:t>
      </w:r>
      <w:r w:rsidR="00296AE1">
        <w:rPr>
          <w:rFonts w:asciiTheme="minorEastAsia" w:hAnsiTheme="minorEastAsia" w:hint="eastAsia"/>
        </w:rPr>
        <w:t>号）による再生手続開始の申立て、</w:t>
      </w:r>
      <w:r w:rsidR="00296AE1" w:rsidRPr="00296AE1">
        <w:rPr>
          <w:rFonts w:asciiTheme="minorEastAsia" w:hAnsiTheme="minorEastAsia" w:hint="eastAsia"/>
        </w:rPr>
        <w:t>会社更生法（平成14年法律第154号）の規定による更生手続開始の申立て又は破産法（平成16年法律第75号）の規定による破産手続開始の申立てがなされていない者であること。</w:t>
      </w:r>
    </w:p>
    <w:p w14:paraId="7ED58D15" w14:textId="77777777" w:rsidR="001B7EB7" w:rsidRDefault="001B7EB7">
      <w:pPr>
        <w:ind w:left="210" w:hangingChars="100" w:hanging="210"/>
        <w:jc w:val="left"/>
        <w:rPr>
          <w:rFonts w:asciiTheme="minorEastAsia" w:hAnsiTheme="minorEastAsia"/>
        </w:rPr>
      </w:pPr>
    </w:p>
    <w:p w14:paraId="61926D84" w14:textId="77777777" w:rsidR="001B7EB7" w:rsidRDefault="00883EFB">
      <w:pPr>
        <w:ind w:left="210" w:hangingChars="100" w:hanging="210"/>
        <w:jc w:val="left"/>
        <w:rPr>
          <w:rFonts w:asciiTheme="minorEastAsia" w:hAnsiTheme="minorEastAsia"/>
        </w:rPr>
      </w:pPr>
      <w:r>
        <w:rPr>
          <w:rFonts w:asciiTheme="minorEastAsia" w:hAnsiTheme="minorEastAsia" w:hint="eastAsia"/>
        </w:rPr>
        <w:t>４　暴力団又はその構成員（暴力団の構成団体の構成員も含む。）の統制下にある者でないこと。</w:t>
      </w:r>
    </w:p>
    <w:p w14:paraId="498049C7" w14:textId="77777777" w:rsidR="001B7EB7" w:rsidRDefault="001B7EB7">
      <w:pPr>
        <w:ind w:left="210" w:hangingChars="100" w:hanging="210"/>
        <w:jc w:val="left"/>
        <w:rPr>
          <w:rFonts w:asciiTheme="minorEastAsia" w:hAnsiTheme="minorEastAsia"/>
        </w:rPr>
      </w:pPr>
    </w:p>
    <w:p w14:paraId="599B358D" w14:textId="7739E7BF" w:rsidR="001B7EB7" w:rsidRDefault="00883EFB">
      <w:pPr>
        <w:ind w:left="210" w:hangingChars="100" w:hanging="210"/>
        <w:jc w:val="left"/>
        <w:rPr>
          <w:rFonts w:asciiTheme="minorEastAsia" w:hAnsiTheme="minorEastAsia"/>
        </w:rPr>
      </w:pPr>
      <w:r>
        <w:rPr>
          <w:rFonts w:asciiTheme="minorEastAsia" w:hAnsiTheme="minorEastAsia" w:hint="eastAsia"/>
        </w:rPr>
        <w:t xml:space="preserve">５　</w:t>
      </w:r>
      <w:r w:rsidR="003405A2" w:rsidRPr="00CF777E">
        <w:rPr>
          <w:rFonts w:ascii="ＭＳ 明朝" w:hAnsi="ＭＳ 明朝" w:hint="eastAsia"/>
          <w:szCs w:val="21"/>
        </w:rPr>
        <w:t>国税又は地方税を滞納していない者であること。</w:t>
      </w:r>
    </w:p>
    <w:p w14:paraId="32624F65" w14:textId="77777777" w:rsidR="001B7EB7" w:rsidRDefault="001B7EB7">
      <w:pPr>
        <w:ind w:left="210" w:hangingChars="100" w:hanging="210"/>
        <w:jc w:val="left"/>
        <w:rPr>
          <w:rFonts w:asciiTheme="minorEastAsia" w:hAnsiTheme="minorEastAsia"/>
        </w:rPr>
      </w:pPr>
    </w:p>
    <w:p w14:paraId="008CA21F" w14:textId="77777777" w:rsidR="001B7EB7" w:rsidRDefault="001B7EB7">
      <w:pPr>
        <w:jc w:val="left"/>
        <w:rPr>
          <w:rFonts w:asciiTheme="minorEastAsia" w:hAnsiTheme="minorEastAsia"/>
        </w:rPr>
      </w:pPr>
    </w:p>
    <w:sectPr w:rsidR="001B7EB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29D1E5" w14:textId="77777777" w:rsidR="00225A1B" w:rsidRDefault="00225A1B">
      <w:r>
        <w:separator/>
      </w:r>
    </w:p>
  </w:endnote>
  <w:endnote w:type="continuationSeparator" w:id="0">
    <w:p w14:paraId="01FC6DD7" w14:textId="77777777" w:rsidR="00225A1B" w:rsidRDefault="00225A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8DDCD3" w14:textId="77777777" w:rsidR="00225A1B" w:rsidRDefault="00225A1B">
      <w:r>
        <w:separator/>
      </w:r>
    </w:p>
  </w:footnote>
  <w:footnote w:type="continuationSeparator" w:id="0">
    <w:p w14:paraId="41A85324" w14:textId="77777777" w:rsidR="00225A1B" w:rsidRDefault="00225A1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B7EB7"/>
    <w:rsid w:val="00073B5C"/>
    <w:rsid w:val="00137007"/>
    <w:rsid w:val="00177975"/>
    <w:rsid w:val="001A20CD"/>
    <w:rsid w:val="001B7EB7"/>
    <w:rsid w:val="00225A1B"/>
    <w:rsid w:val="0025057F"/>
    <w:rsid w:val="00296AE1"/>
    <w:rsid w:val="003405A2"/>
    <w:rsid w:val="003C64C0"/>
    <w:rsid w:val="00656650"/>
    <w:rsid w:val="00715D02"/>
    <w:rsid w:val="00883EFB"/>
    <w:rsid w:val="00BE74C3"/>
    <w:rsid w:val="00E61046"/>
    <w:rsid w:val="00F2621C"/>
    <w:rsid w:val="00F772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6BB868E8"/>
  <w15:docId w15:val="{52A117A9-BC8F-4D02-A15C-86A72F97A9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252"/>
        <w:tab w:val="right" w:pos="8504"/>
      </w:tabs>
      <w:snapToGrid w:val="0"/>
    </w:pPr>
  </w:style>
  <w:style w:type="character" w:customStyle="1" w:styleId="a4">
    <w:name w:val="ヘッダー (文字)"/>
    <w:basedOn w:val="a0"/>
    <w:link w:val="a3"/>
    <w:uiPriority w:val="99"/>
  </w:style>
  <w:style w:type="paragraph" w:styleId="a5">
    <w:name w:val="footer"/>
    <w:basedOn w:val="a"/>
    <w:link w:val="a6"/>
    <w:uiPriority w:val="99"/>
    <w:unhideWhenUsed/>
    <w:pPr>
      <w:tabs>
        <w:tab w:val="center" w:pos="4252"/>
        <w:tab w:val="right" w:pos="8504"/>
      </w:tabs>
      <w:snapToGrid w:val="0"/>
    </w:pPr>
  </w:style>
  <w:style w:type="character" w:customStyle="1" w:styleId="a6">
    <w:name w:val="フッター (文字)"/>
    <w:basedOn w:val="a0"/>
    <w:link w:val="a5"/>
    <w:uiPriority w:val="99"/>
  </w:style>
  <w:style w:type="table" w:styleId="a7">
    <w:name w:val="Table Grid"/>
    <w:basedOn w:val="a1"/>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uiPriority w:val="99"/>
    <w:unhideWhenUsed/>
    <w:pPr>
      <w:jc w:val="center"/>
    </w:pPr>
    <w:rPr>
      <w:rFonts w:asciiTheme="minorEastAsia" w:hAnsiTheme="minorEastAsia"/>
    </w:rPr>
  </w:style>
  <w:style w:type="character" w:customStyle="1" w:styleId="a9">
    <w:name w:val="記 (文字)"/>
    <w:basedOn w:val="a0"/>
    <w:link w:val="a8"/>
    <w:uiPriority w:val="99"/>
    <w:rPr>
      <w:rFonts w:asciiTheme="minorEastAsia" w:hAnsiTheme="minorEastAsia"/>
    </w:rPr>
  </w:style>
  <w:style w:type="paragraph" w:styleId="aa">
    <w:name w:val="Closing"/>
    <w:basedOn w:val="a"/>
    <w:link w:val="ab"/>
    <w:uiPriority w:val="99"/>
    <w:unhideWhenUsed/>
    <w:pPr>
      <w:jc w:val="right"/>
    </w:pPr>
    <w:rPr>
      <w:rFonts w:asciiTheme="minorEastAsia" w:hAnsiTheme="minorEastAsia"/>
    </w:rPr>
  </w:style>
  <w:style w:type="character" w:customStyle="1" w:styleId="ab">
    <w:name w:val="結語 (文字)"/>
    <w:basedOn w:val="a0"/>
    <w:link w:val="aa"/>
    <w:uiPriority w:val="99"/>
    <w:rPr>
      <w:rFonts w:asciiTheme="minorEastAsia" w:hAnsiTheme="minorEastAsia"/>
    </w:rPr>
  </w:style>
  <w:style w:type="paragraph" w:styleId="ac">
    <w:name w:val="Balloon Text"/>
    <w:basedOn w:val="a"/>
    <w:link w:val="ad"/>
    <w:uiPriority w:val="99"/>
    <w:semiHidden/>
    <w:unhideWhenUsed/>
    <w:rsid w:val="001A20CD"/>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1A20CD"/>
    <w:rPr>
      <w:rFonts w:asciiTheme="majorHAnsi" w:eastAsiaTheme="majorEastAsia" w:hAnsiTheme="majorHAnsi" w:cstheme="majorBidi"/>
      <w:sz w:val="18"/>
      <w:szCs w:val="18"/>
    </w:rPr>
  </w:style>
  <w:style w:type="paragraph" w:styleId="ae">
    <w:name w:val="Revision"/>
    <w:hidden/>
    <w:uiPriority w:val="99"/>
    <w:semiHidden/>
    <w:rsid w:val="00715D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TotalTime>
  <Pages>1</Pages>
  <Words>77</Words>
  <Characters>442</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茨城県</Company>
  <LinksUpToDate>false</LinksUpToDate>
  <CharactersWithSpaces>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企画部情報政策課</dc:creator>
  <cp:keywords/>
  <dc:description/>
  <cp:lastModifiedBy>教育庁文化課_髙松</cp:lastModifiedBy>
  <cp:revision>16</cp:revision>
  <cp:lastPrinted>2022-11-22T11:58:00Z</cp:lastPrinted>
  <dcterms:created xsi:type="dcterms:W3CDTF">2019-06-12T09:10:00Z</dcterms:created>
  <dcterms:modified xsi:type="dcterms:W3CDTF">2025-10-09T09:32:00Z</dcterms:modified>
</cp:coreProperties>
</file>