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7" w:type="dxa"/>
        <w:tblInd w:w="99"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672"/>
        <w:gridCol w:w="7665"/>
        <w:gridCol w:w="60"/>
      </w:tblGrid>
      <w:tr w:rsidR="00674C12" w:rsidRPr="00164E86" w14:paraId="37C4B3E7" w14:textId="77777777" w:rsidTr="00165DFE">
        <w:trPr>
          <w:gridAfter w:val="1"/>
          <w:wAfter w:w="60" w:type="dxa"/>
          <w:trHeight w:val="100"/>
        </w:trPr>
        <w:tc>
          <w:tcPr>
            <w:tcW w:w="9337" w:type="dxa"/>
            <w:gridSpan w:val="2"/>
            <w:tcBorders>
              <w:top w:val="single" w:sz="12" w:space="0" w:color="FFFFFF"/>
              <w:left w:val="single" w:sz="12" w:space="0" w:color="FFFFFF"/>
              <w:right w:val="single" w:sz="12" w:space="0" w:color="FFFFFF"/>
            </w:tcBorders>
          </w:tcPr>
          <w:p w14:paraId="66D5EBD2" w14:textId="77777777" w:rsidR="00674C12" w:rsidRPr="00164E86" w:rsidRDefault="00674C12" w:rsidP="00674C12">
            <w:pPr>
              <w:ind w:leftChars="-36" w:hangingChars="36" w:hanging="76"/>
              <w:jc w:val="left"/>
              <w:rPr>
                <w:rFonts w:ascii="ＭＳ ゴシック" w:eastAsia="ＭＳ ゴシック" w:hAnsi="ＭＳ ゴシック"/>
                <w:szCs w:val="21"/>
              </w:rPr>
            </w:pPr>
            <w:r w:rsidRPr="00164E86">
              <w:rPr>
                <w:rFonts w:ascii="ＭＳ ゴシック" w:eastAsia="ＭＳ ゴシック" w:hAnsi="ＭＳ ゴシック" w:hint="eastAsia"/>
              </w:rPr>
              <w:t>様式第2</w:t>
            </w:r>
            <w:r w:rsidRPr="00164E86">
              <w:rPr>
                <w:rFonts w:ascii="ＭＳ ゴシック" w:eastAsia="ＭＳ ゴシック" w:hAnsi="ＭＳ ゴシック"/>
              </w:rPr>
              <w:t>3</w:t>
            </w:r>
            <w:r w:rsidRPr="00164E86">
              <w:rPr>
                <w:rFonts w:ascii="ＭＳ ゴシック" w:eastAsia="ＭＳ ゴシック" w:hAnsi="ＭＳ ゴシック" w:hint="eastAsia"/>
              </w:rPr>
              <w:t>号</w:t>
            </w:r>
            <w:r w:rsidRPr="00164E86">
              <w:rPr>
                <w:rFonts w:ascii="ＭＳ ゴシック" w:eastAsia="ＭＳ ゴシック" w:hAnsi="ＭＳ ゴシック" w:hint="eastAsia"/>
                <w:szCs w:val="21"/>
              </w:rPr>
              <w:t>の２</w:t>
            </w:r>
          </w:p>
        </w:tc>
      </w:tr>
      <w:tr w:rsidR="00674C12" w:rsidRPr="00164E86" w14:paraId="12D54ABE" w14:textId="77777777" w:rsidTr="00165DF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70"/>
        </w:trPr>
        <w:tc>
          <w:tcPr>
            <w:tcW w:w="9397" w:type="dxa"/>
            <w:gridSpan w:val="3"/>
            <w:tcBorders>
              <w:bottom w:val="single" w:sz="8" w:space="0" w:color="auto"/>
            </w:tcBorders>
          </w:tcPr>
          <w:p w14:paraId="10366BE1" w14:textId="77777777" w:rsidR="00674C12" w:rsidRPr="00164E86" w:rsidRDefault="00674C12" w:rsidP="00CA68B0">
            <w:pPr>
              <w:jc w:val="center"/>
              <w:rPr>
                <w:rFonts w:ascii="ＭＳ ゴシック" w:eastAsia="ＭＳ ゴシック" w:hAnsi="ＭＳ ゴシック"/>
                <w:sz w:val="28"/>
                <w:szCs w:val="28"/>
              </w:rPr>
            </w:pPr>
            <w:r w:rsidRPr="00164E86">
              <w:rPr>
                <w:rFonts w:ascii="ＭＳ ゴシック" w:eastAsia="ＭＳ ゴシック" w:hAnsi="ＭＳ ゴシック" w:hint="eastAsia"/>
                <w:sz w:val="28"/>
                <w:szCs w:val="28"/>
              </w:rPr>
              <w:t xml:space="preserve">令　和　</w:t>
            </w:r>
            <w:r w:rsidR="00CA68B0" w:rsidRPr="00FB0F21">
              <w:rPr>
                <w:rFonts w:ascii="ＭＳ ゴシック" w:eastAsia="ＭＳ ゴシック" w:hAnsi="ＭＳ ゴシック" w:hint="eastAsia"/>
                <w:sz w:val="28"/>
                <w:szCs w:val="28"/>
              </w:rPr>
              <w:t>８</w:t>
            </w:r>
            <w:r w:rsidRPr="00164E86">
              <w:rPr>
                <w:rFonts w:ascii="ＭＳ ゴシック" w:eastAsia="ＭＳ ゴシック" w:hAnsi="ＭＳ ゴシック" w:hint="eastAsia"/>
                <w:sz w:val="28"/>
                <w:szCs w:val="28"/>
              </w:rPr>
              <w:t xml:space="preserve">　年　度　追　検　査　許　可　書</w:t>
            </w:r>
          </w:p>
        </w:tc>
      </w:tr>
      <w:tr w:rsidR="00674C12" w:rsidRPr="00164E86" w14:paraId="2CBDD818" w14:textId="77777777" w:rsidTr="00165DF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91"/>
        </w:trPr>
        <w:tc>
          <w:tcPr>
            <w:tcW w:w="1672" w:type="dxa"/>
            <w:tcBorders>
              <w:top w:val="single" w:sz="8" w:space="0" w:color="auto"/>
              <w:bottom w:val="single" w:sz="8" w:space="0" w:color="auto"/>
              <w:right w:val="single" w:sz="8" w:space="0" w:color="auto"/>
            </w:tcBorders>
            <w:vAlign w:val="center"/>
          </w:tcPr>
          <w:p w14:paraId="1BA110C0" w14:textId="77777777" w:rsidR="00674C12" w:rsidRPr="00164E86" w:rsidRDefault="00F04A19" w:rsidP="00C2635D">
            <w:pPr>
              <w:ind w:left="2520" w:hangingChars="1200" w:hanging="2520"/>
              <w:jc w:val="center"/>
              <w:rPr>
                <w:rFonts w:ascii="ＭＳ ゴシック" w:eastAsia="ＭＳ ゴシック" w:hAnsi="ＭＳ ゴシック"/>
                <w:szCs w:val="21"/>
              </w:rPr>
            </w:pPr>
            <w:r w:rsidRPr="00164E86">
              <w:rPr>
                <w:rFonts w:ascii="ＭＳ ゴシック" w:eastAsia="ＭＳ ゴシック" w:hAnsi="ＭＳ ゴシック" w:hint="eastAsia"/>
                <w:szCs w:val="21"/>
              </w:rPr>
              <w:t>整理</w:t>
            </w:r>
            <w:r w:rsidR="00674C12" w:rsidRPr="00164E86">
              <w:rPr>
                <w:rFonts w:ascii="ＭＳ ゴシック" w:eastAsia="ＭＳ ゴシック" w:hAnsi="ＭＳ ゴシック" w:hint="eastAsia"/>
                <w:szCs w:val="21"/>
              </w:rPr>
              <w:t>番号</w:t>
            </w:r>
            <w:r w:rsidRPr="00164E86">
              <w:rPr>
                <w:rFonts w:ascii="ＭＳ ゴシック" w:eastAsia="ＭＳ ゴシック" w:hAnsi="ＭＳ ゴシック" w:hint="eastAsia"/>
                <w:szCs w:val="21"/>
              </w:rPr>
              <w:t>等</w:t>
            </w:r>
          </w:p>
        </w:tc>
        <w:tc>
          <w:tcPr>
            <w:tcW w:w="7725" w:type="dxa"/>
            <w:gridSpan w:val="2"/>
            <w:tcBorders>
              <w:top w:val="single" w:sz="8" w:space="0" w:color="auto"/>
              <w:left w:val="single" w:sz="8" w:space="0" w:color="auto"/>
              <w:bottom w:val="single" w:sz="8" w:space="0" w:color="auto"/>
            </w:tcBorders>
            <w:vAlign w:val="center"/>
          </w:tcPr>
          <w:p w14:paraId="0D0C524C" w14:textId="77777777" w:rsidR="00674C12" w:rsidRPr="00164E86" w:rsidRDefault="00674C12" w:rsidP="00C2635D">
            <w:pPr>
              <w:ind w:left="2640" w:hangingChars="1200" w:hanging="2640"/>
              <w:jc w:val="left"/>
              <w:rPr>
                <w:rFonts w:ascii="ＭＳ ゴシック" w:eastAsia="ＭＳ ゴシック" w:hAnsi="ＭＳ ゴシック"/>
                <w:sz w:val="22"/>
                <w:szCs w:val="22"/>
              </w:rPr>
            </w:pPr>
          </w:p>
        </w:tc>
      </w:tr>
      <w:tr w:rsidR="00674C12" w:rsidRPr="00164E86" w14:paraId="17F3D0DD" w14:textId="77777777" w:rsidTr="00165DF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42"/>
        </w:trPr>
        <w:tc>
          <w:tcPr>
            <w:tcW w:w="1672" w:type="dxa"/>
            <w:tcBorders>
              <w:top w:val="single" w:sz="8" w:space="0" w:color="auto"/>
              <w:bottom w:val="single" w:sz="8" w:space="0" w:color="auto"/>
              <w:right w:val="single" w:sz="8" w:space="0" w:color="auto"/>
            </w:tcBorders>
            <w:vAlign w:val="center"/>
          </w:tcPr>
          <w:p w14:paraId="0A17EA30" w14:textId="77777777" w:rsidR="00674C12" w:rsidRPr="00164E86" w:rsidRDefault="00674C12" w:rsidP="00C2635D">
            <w:pPr>
              <w:ind w:left="2520" w:hangingChars="1200" w:hanging="2520"/>
              <w:jc w:val="center"/>
              <w:rPr>
                <w:rFonts w:ascii="ＭＳ ゴシック" w:eastAsia="ＭＳ ゴシック" w:hAnsi="ＭＳ ゴシック"/>
                <w:szCs w:val="21"/>
              </w:rPr>
            </w:pPr>
            <w:r w:rsidRPr="00164E86">
              <w:rPr>
                <w:rFonts w:ascii="ＭＳ ゴシック" w:eastAsia="ＭＳ ゴシック" w:hAnsi="ＭＳ ゴシック" w:hint="eastAsia"/>
                <w:szCs w:val="21"/>
              </w:rPr>
              <w:t>志 願 者</w:t>
            </w:r>
          </w:p>
          <w:p w14:paraId="527FE244" w14:textId="77777777" w:rsidR="00674C12" w:rsidRPr="00164E86" w:rsidRDefault="00674C12" w:rsidP="00C2635D">
            <w:pPr>
              <w:ind w:left="2520" w:hangingChars="1200" w:hanging="2520"/>
              <w:jc w:val="center"/>
              <w:rPr>
                <w:rFonts w:ascii="ＭＳ ゴシック" w:eastAsia="ＭＳ ゴシック" w:hAnsi="ＭＳ ゴシック"/>
                <w:szCs w:val="21"/>
              </w:rPr>
            </w:pPr>
            <w:r w:rsidRPr="00164E86">
              <w:rPr>
                <w:rFonts w:ascii="ＭＳ ゴシック" w:eastAsia="ＭＳ ゴシック" w:hAnsi="ＭＳ ゴシック" w:hint="eastAsia"/>
                <w:szCs w:val="21"/>
              </w:rPr>
              <w:t>氏　　名</w:t>
            </w:r>
          </w:p>
          <w:p w14:paraId="0F1838B3" w14:textId="77777777" w:rsidR="00674C12" w:rsidRPr="00164E86" w:rsidRDefault="00674C12" w:rsidP="00C2635D">
            <w:pPr>
              <w:ind w:leftChars="100" w:left="2520" w:hangingChars="1100" w:hanging="2310"/>
              <w:rPr>
                <w:rFonts w:ascii="ＭＳ ゴシック" w:eastAsia="ＭＳ ゴシック" w:hAnsi="ＭＳ ゴシック"/>
                <w:szCs w:val="21"/>
              </w:rPr>
            </w:pPr>
            <w:r w:rsidRPr="00164E86">
              <w:rPr>
                <w:rFonts w:ascii="ＭＳ ゴシック" w:eastAsia="ＭＳ ゴシック" w:hAnsi="ＭＳ ゴシック" w:hint="eastAsia"/>
                <w:szCs w:val="21"/>
              </w:rPr>
              <w:t>(カタカナ</w:t>
            </w:r>
            <w:r w:rsidRPr="00164E86">
              <w:rPr>
                <w:rFonts w:ascii="ＭＳ ゴシック" w:eastAsia="ＭＳ ゴシック" w:hAnsi="ＭＳ ゴシック"/>
                <w:szCs w:val="21"/>
              </w:rPr>
              <w:t>)</w:t>
            </w:r>
          </w:p>
        </w:tc>
        <w:tc>
          <w:tcPr>
            <w:tcW w:w="7725" w:type="dxa"/>
            <w:gridSpan w:val="2"/>
            <w:tcBorders>
              <w:top w:val="single" w:sz="8" w:space="0" w:color="auto"/>
              <w:left w:val="single" w:sz="8" w:space="0" w:color="auto"/>
              <w:bottom w:val="single" w:sz="8" w:space="0" w:color="auto"/>
            </w:tcBorders>
          </w:tcPr>
          <w:p w14:paraId="2F43F761" w14:textId="77777777" w:rsidR="00674C12" w:rsidRPr="00164E86" w:rsidRDefault="00674C12" w:rsidP="00C2635D">
            <w:pPr>
              <w:ind w:left="2640" w:hangingChars="1200" w:hanging="2640"/>
              <w:jc w:val="right"/>
              <w:rPr>
                <w:rFonts w:ascii="ＭＳ ゴシック" w:eastAsia="ＭＳ ゴシック" w:hAnsi="ＭＳ ゴシック"/>
                <w:sz w:val="22"/>
                <w:szCs w:val="22"/>
              </w:rPr>
            </w:pPr>
          </w:p>
          <w:p w14:paraId="5D762199" w14:textId="77777777" w:rsidR="00674C12" w:rsidRPr="00164E86" w:rsidRDefault="00674C12" w:rsidP="00C2635D">
            <w:pPr>
              <w:ind w:left="2640" w:hangingChars="1200" w:hanging="2640"/>
              <w:jc w:val="right"/>
              <w:rPr>
                <w:rFonts w:ascii="ＭＳ ゴシック" w:eastAsia="ＭＳ ゴシック" w:hAnsi="ＭＳ ゴシック"/>
                <w:sz w:val="22"/>
                <w:szCs w:val="22"/>
              </w:rPr>
            </w:pPr>
          </w:p>
        </w:tc>
      </w:tr>
      <w:tr w:rsidR="00674C12" w:rsidRPr="00164E86" w14:paraId="57E47371" w14:textId="77777777" w:rsidTr="00165DF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08"/>
        </w:trPr>
        <w:tc>
          <w:tcPr>
            <w:tcW w:w="1672" w:type="dxa"/>
            <w:tcBorders>
              <w:top w:val="single" w:sz="8" w:space="0" w:color="auto"/>
              <w:bottom w:val="single" w:sz="8" w:space="0" w:color="auto"/>
              <w:right w:val="single" w:sz="8" w:space="0" w:color="auto"/>
            </w:tcBorders>
            <w:vAlign w:val="center"/>
          </w:tcPr>
          <w:p w14:paraId="7FA05F6F" w14:textId="77777777" w:rsidR="00674C12" w:rsidRPr="00164E86" w:rsidRDefault="00674C12" w:rsidP="00C2635D">
            <w:pPr>
              <w:ind w:left="2520" w:hangingChars="1200" w:hanging="2520"/>
              <w:jc w:val="center"/>
              <w:rPr>
                <w:rFonts w:ascii="ＭＳ ゴシック" w:eastAsia="ＭＳ ゴシック" w:hAnsi="ＭＳ ゴシック"/>
                <w:szCs w:val="21"/>
              </w:rPr>
            </w:pPr>
            <w:r w:rsidRPr="00164E86">
              <w:rPr>
                <w:rFonts w:ascii="ＭＳ ゴシック" w:eastAsia="ＭＳ ゴシック" w:hAnsi="ＭＳ ゴシック" w:hint="eastAsia"/>
                <w:szCs w:val="21"/>
              </w:rPr>
              <w:t>出 身 校</w:t>
            </w:r>
          </w:p>
        </w:tc>
        <w:tc>
          <w:tcPr>
            <w:tcW w:w="7725" w:type="dxa"/>
            <w:gridSpan w:val="2"/>
            <w:tcBorders>
              <w:top w:val="single" w:sz="8" w:space="0" w:color="auto"/>
              <w:left w:val="single" w:sz="8" w:space="0" w:color="auto"/>
              <w:bottom w:val="single" w:sz="8" w:space="0" w:color="auto"/>
            </w:tcBorders>
          </w:tcPr>
          <w:p w14:paraId="467A2B85" w14:textId="77777777" w:rsidR="00674C12" w:rsidRPr="00164E86" w:rsidRDefault="00674C12" w:rsidP="00C2635D">
            <w:pPr>
              <w:ind w:left="2640" w:hangingChars="1200" w:hanging="2640"/>
              <w:jc w:val="left"/>
              <w:rPr>
                <w:rFonts w:ascii="ＭＳ ゴシック" w:eastAsia="ＭＳ ゴシック" w:hAnsi="ＭＳ ゴシック"/>
                <w:sz w:val="22"/>
                <w:szCs w:val="22"/>
              </w:rPr>
            </w:pPr>
          </w:p>
        </w:tc>
      </w:tr>
      <w:tr w:rsidR="00674C12" w:rsidRPr="00164E86" w14:paraId="29511027" w14:textId="77777777" w:rsidTr="00165DF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08"/>
        </w:trPr>
        <w:tc>
          <w:tcPr>
            <w:tcW w:w="1672" w:type="dxa"/>
            <w:tcBorders>
              <w:top w:val="single" w:sz="8" w:space="0" w:color="auto"/>
              <w:bottom w:val="single" w:sz="12" w:space="0" w:color="auto"/>
              <w:right w:val="single" w:sz="8" w:space="0" w:color="auto"/>
            </w:tcBorders>
            <w:vAlign w:val="center"/>
          </w:tcPr>
          <w:p w14:paraId="722DA5FE" w14:textId="77777777" w:rsidR="00674C12" w:rsidRPr="00164E86" w:rsidRDefault="00674C12" w:rsidP="00C2635D">
            <w:pPr>
              <w:suppressAutoHyphens/>
              <w:wordWrap w:val="0"/>
              <w:autoSpaceDE w:val="0"/>
              <w:autoSpaceDN w:val="0"/>
              <w:ind w:firstLineChars="156" w:firstLine="328"/>
              <w:jc w:val="left"/>
              <w:textAlignment w:val="baseline"/>
              <w:rPr>
                <w:rFonts w:ascii="ＭＳ 明朝" w:hAnsi="Times New Roman"/>
                <w:spacing w:val="6"/>
                <w:kern w:val="0"/>
                <w:szCs w:val="21"/>
              </w:rPr>
            </w:pPr>
            <w:r w:rsidRPr="00164E86">
              <w:rPr>
                <w:rFonts w:ascii="ＭＳ 明朝" w:eastAsia="ＭＳ ゴシック" w:hAnsi="Times New Roman" w:cs="ＭＳ ゴシック" w:hint="eastAsia"/>
                <w:kern w:val="0"/>
                <w:szCs w:val="21"/>
              </w:rPr>
              <w:t>志</w:t>
            </w:r>
            <w:r w:rsidRPr="00164E86">
              <w:rPr>
                <w:rFonts w:ascii="ＭＳ ゴシック" w:hAnsi="ＭＳ ゴシック" w:cs="ＭＳ ゴシック"/>
                <w:kern w:val="0"/>
                <w:szCs w:val="21"/>
              </w:rPr>
              <w:t xml:space="preserve"> </w:t>
            </w:r>
            <w:r w:rsidRPr="00164E86">
              <w:rPr>
                <w:rFonts w:ascii="ＭＳ 明朝" w:eastAsia="ＭＳ ゴシック" w:hAnsi="Times New Roman" w:cs="ＭＳ ゴシック" w:hint="eastAsia"/>
                <w:kern w:val="0"/>
                <w:szCs w:val="21"/>
              </w:rPr>
              <w:t>願</w:t>
            </w:r>
            <w:r w:rsidRPr="00164E86">
              <w:rPr>
                <w:rFonts w:ascii="ＭＳ ゴシック" w:hAnsi="ＭＳ ゴシック" w:cs="ＭＳ ゴシック"/>
                <w:kern w:val="0"/>
                <w:szCs w:val="21"/>
              </w:rPr>
              <w:t xml:space="preserve"> </w:t>
            </w:r>
            <w:r w:rsidRPr="00164E86">
              <w:rPr>
                <w:rFonts w:ascii="ＭＳ 明朝" w:eastAsia="ＭＳ ゴシック" w:hAnsi="Times New Roman" w:cs="ＭＳ ゴシック" w:hint="eastAsia"/>
                <w:kern w:val="0"/>
                <w:szCs w:val="21"/>
              </w:rPr>
              <w:t>先</w:t>
            </w:r>
          </w:p>
          <w:p w14:paraId="5C45E959" w14:textId="77777777" w:rsidR="00674C12" w:rsidRPr="00164E86" w:rsidRDefault="00674C12" w:rsidP="00C2635D">
            <w:pPr>
              <w:ind w:left="2520" w:hangingChars="1200" w:hanging="2520"/>
              <w:jc w:val="center"/>
              <w:rPr>
                <w:rFonts w:ascii="ＭＳ ゴシック" w:eastAsia="ＭＳ ゴシック" w:hAnsi="ＭＳ ゴシック"/>
                <w:szCs w:val="21"/>
              </w:rPr>
            </w:pPr>
            <w:r w:rsidRPr="00164E86">
              <w:rPr>
                <w:rFonts w:ascii="ＭＳ 明朝" w:eastAsia="ＭＳ ゴシック" w:hAnsi="Times New Roman" w:cs="ＭＳ ゴシック" w:hint="eastAsia"/>
                <w:kern w:val="0"/>
                <w:szCs w:val="21"/>
              </w:rPr>
              <w:t>高等学校</w:t>
            </w:r>
          </w:p>
        </w:tc>
        <w:tc>
          <w:tcPr>
            <w:tcW w:w="7725" w:type="dxa"/>
            <w:gridSpan w:val="2"/>
            <w:tcBorders>
              <w:top w:val="single" w:sz="8" w:space="0" w:color="auto"/>
              <w:left w:val="single" w:sz="8" w:space="0" w:color="auto"/>
              <w:bottom w:val="single" w:sz="12" w:space="0" w:color="auto"/>
            </w:tcBorders>
            <w:vAlign w:val="center"/>
          </w:tcPr>
          <w:p w14:paraId="0115E0B7" w14:textId="77777777" w:rsidR="00674C12" w:rsidRPr="00164E86" w:rsidRDefault="00674C12" w:rsidP="00C2635D">
            <w:pPr>
              <w:spacing w:line="288" w:lineRule="auto"/>
              <w:rPr>
                <w:rFonts w:ascii="ＭＳ ゴシック" w:eastAsia="ＭＳ ゴシック" w:hAnsi="ＭＳ ゴシック"/>
                <w:sz w:val="22"/>
                <w:szCs w:val="22"/>
              </w:rPr>
            </w:pPr>
          </w:p>
          <w:p w14:paraId="3F5A76BE" w14:textId="59BAE51A" w:rsidR="00674C12" w:rsidRPr="00164E86" w:rsidRDefault="00420F52" w:rsidP="00C2635D">
            <w:pPr>
              <w:ind w:firstLineChars="300" w:firstLine="660"/>
              <w:rPr>
                <w:rFonts w:ascii="ＭＳ ゴシック" w:eastAsia="ＭＳ ゴシック" w:hAnsi="ＭＳ ゴシック"/>
                <w:sz w:val="22"/>
                <w:szCs w:val="22"/>
              </w:rPr>
            </w:pPr>
            <w:r w:rsidRPr="00164E86">
              <w:rPr>
                <w:rFonts w:ascii="ＭＳ ゴシック" w:eastAsia="ＭＳ ゴシック" w:hAnsi="ＭＳ ゴシック"/>
                <w:noProof/>
                <w:sz w:val="22"/>
                <w:szCs w:val="22"/>
              </w:rPr>
              <mc:AlternateContent>
                <mc:Choice Requires="wps">
                  <w:drawing>
                    <wp:anchor distT="0" distB="0" distL="114300" distR="114300" simplePos="0" relativeHeight="251658240" behindDoc="0" locked="0" layoutInCell="1" allowOverlap="1" wp14:anchorId="6B47EEF6" wp14:editId="741EB962">
                      <wp:simplePos x="0" y="0"/>
                      <wp:positionH relativeFrom="column">
                        <wp:posOffset>3284855</wp:posOffset>
                      </wp:positionH>
                      <wp:positionV relativeFrom="paragraph">
                        <wp:posOffset>-19050</wp:posOffset>
                      </wp:positionV>
                      <wp:extent cx="285750" cy="276225"/>
                      <wp:effectExtent l="13970" t="12700" r="5080" b="6350"/>
                      <wp:wrapNone/>
                      <wp:docPr id="10016662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rgbClr val="FFFFFF"/>
                              </a:solidFill>
                              <a:ln w="9525">
                                <a:solidFill>
                                  <a:srgbClr val="000000"/>
                                </a:solidFill>
                                <a:prstDash val="dash"/>
                                <a:miter lim="800000"/>
                                <a:headEnd/>
                                <a:tailEnd/>
                              </a:ln>
                            </wps:spPr>
                            <wps:txbx>
                              <w:txbxContent>
                                <w:p w14:paraId="12329E64" w14:textId="77777777" w:rsidR="00674C12" w:rsidRDefault="00674C12" w:rsidP="00674C1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7EEF6" id="_x0000_t202" coordsize="21600,21600" o:spt="202" path="m,l,21600r21600,l21600,xe">
                      <v:stroke joinstyle="miter"/>
                      <v:path gradientshapeok="t" o:connecttype="rect"/>
                    </v:shapetype>
                    <v:shape id="Text Box 55" o:spid="_x0000_s1026" type="#_x0000_t202" style="position:absolute;left:0;text-align:left;margin-left:258.65pt;margin-top:-1.5pt;width:2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">
                      <v:stroke dashstyle="dash"/>
                      <v:textbox inset="5.85pt,.7pt,5.85pt,.7pt">
                        <w:txbxContent>
                          <w:p w14:paraId="12329E64" w14:textId="77777777" w:rsidR="00674C12" w:rsidRDefault="00674C12" w:rsidP="00674C12">
                            <w:r>
                              <w:rPr>
                                <w:rFonts w:hint="eastAsia"/>
                              </w:rPr>
                              <w:t>印</w:t>
                            </w:r>
                          </w:p>
                        </w:txbxContent>
                      </v:textbox>
                    </v:shape>
                  </w:pict>
                </mc:Fallback>
              </mc:AlternateContent>
            </w:r>
            <w:r w:rsidR="00674C12" w:rsidRPr="00164E86">
              <w:rPr>
                <w:rFonts w:ascii="ＭＳ ゴシック" w:eastAsia="ＭＳ ゴシック" w:hAnsi="ＭＳ ゴシック" w:hint="eastAsia"/>
                <w:sz w:val="22"/>
                <w:szCs w:val="22"/>
              </w:rPr>
              <w:t xml:space="preserve">茨城県立　　　　　　　　　　　高等学校　　　　　　　　　　　　</w:t>
            </w:r>
          </w:p>
          <w:p w14:paraId="0C8A1B96" w14:textId="77777777" w:rsidR="00674C12" w:rsidRPr="00164E86" w:rsidRDefault="00674C12" w:rsidP="00C2635D">
            <w:pPr>
              <w:rPr>
                <w:rFonts w:ascii="ＭＳ ゴシック" w:eastAsia="ＭＳ ゴシック" w:hAnsi="ＭＳ ゴシック"/>
                <w:sz w:val="22"/>
                <w:szCs w:val="22"/>
              </w:rPr>
            </w:pPr>
          </w:p>
        </w:tc>
      </w:tr>
    </w:tbl>
    <w:p w14:paraId="25E566A9" w14:textId="77777777" w:rsidR="00674C12" w:rsidRPr="00164E86" w:rsidRDefault="00674C12" w:rsidP="0015294E">
      <w:pPr>
        <w:spacing w:line="320" w:lineRule="exact"/>
        <w:jc w:val="left"/>
        <w:rPr>
          <w:rFonts w:ascii="ＭＳ ゴシック" w:eastAsia="ＭＳ ゴシック" w:hAnsi="ＭＳ ゴシック"/>
        </w:rPr>
      </w:pPr>
    </w:p>
    <w:p w14:paraId="6CA0279A" w14:textId="77777777" w:rsidR="00674C12" w:rsidRPr="00164E86" w:rsidRDefault="00674C12" w:rsidP="0015294E">
      <w:pPr>
        <w:spacing w:line="320" w:lineRule="exact"/>
        <w:jc w:val="left"/>
        <w:rPr>
          <w:rFonts w:ascii="ＭＳ ゴシック" w:eastAsia="ＭＳ ゴシック" w:hAnsi="ＭＳ ゴシック"/>
        </w:rPr>
      </w:pPr>
    </w:p>
    <w:p w14:paraId="571C205A" w14:textId="77777777" w:rsidR="00674C12" w:rsidRPr="00164E86" w:rsidRDefault="00674C12" w:rsidP="00674C12">
      <w:pPr>
        <w:ind w:left="2520" w:hangingChars="1200" w:hanging="2520"/>
        <w:jc w:val="left"/>
        <w:rPr>
          <w:szCs w:val="21"/>
        </w:rPr>
      </w:pPr>
      <w:r w:rsidRPr="00164E86">
        <w:rPr>
          <w:rFonts w:hint="eastAsia"/>
          <w:szCs w:val="21"/>
        </w:rPr>
        <w:t>１　学力検査追検査の日程　３月</w:t>
      </w:r>
      <w:r w:rsidR="00CA68B0" w:rsidRPr="00FB0F21">
        <w:rPr>
          <w:rFonts w:hint="eastAsia"/>
          <w:szCs w:val="21"/>
        </w:rPr>
        <w:t>６</w:t>
      </w:r>
      <w:r w:rsidRPr="00164E86">
        <w:rPr>
          <w:rFonts w:hint="eastAsia"/>
          <w:szCs w:val="21"/>
        </w:rPr>
        <w:t>日（金）</w:t>
      </w:r>
    </w:p>
    <w:p w14:paraId="6D11FBA1" w14:textId="77777777" w:rsidR="00674C12" w:rsidRPr="00164E86" w:rsidRDefault="00674C12" w:rsidP="00674C12">
      <w:pPr>
        <w:ind w:left="2520" w:hangingChars="1200" w:hanging="2520"/>
        <w:jc w:val="left"/>
        <w:rPr>
          <w:rFonts w:ascii="ＭＳ 明朝" w:hAnsi="ＭＳ 明朝"/>
          <w:szCs w:val="21"/>
        </w:rPr>
      </w:pPr>
      <w:r w:rsidRPr="00164E86">
        <w:rPr>
          <w:rFonts w:hint="eastAsia"/>
          <w:szCs w:val="21"/>
        </w:rPr>
        <w:t xml:space="preserve">　　　集　合　</w:t>
      </w:r>
      <w:r w:rsidRPr="00164E86">
        <w:rPr>
          <w:rFonts w:ascii="ＭＳ 明朝" w:hAnsi="ＭＳ 明朝" w:hint="eastAsia"/>
          <w:szCs w:val="21"/>
        </w:rPr>
        <w:t xml:space="preserve"> 8:</w:t>
      </w:r>
      <w:r w:rsidRPr="00164E86">
        <w:rPr>
          <w:rFonts w:ascii="ＭＳ 明朝" w:hAnsi="ＭＳ 明朝"/>
          <w:szCs w:val="21"/>
        </w:rPr>
        <w:t>30</w:t>
      </w:r>
      <w:r w:rsidRPr="00164E86">
        <w:rPr>
          <w:rFonts w:ascii="ＭＳ 明朝" w:hAnsi="ＭＳ 明朝" w:hint="eastAsia"/>
          <w:szCs w:val="21"/>
        </w:rPr>
        <w:t xml:space="preserve">　　　　　　　　　　　　　　　　　　 　</w:t>
      </w:r>
    </w:p>
    <w:p w14:paraId="65EF2EA5" w14:textId="77777777" w:rsidR="00674C12" w:rsidRPr="00164E86" w:rsidRDefault="00674C12" w:rsidP="00674C12">
      <w:pPr>
        <w:rPr>
          <w:rFonts w:ascii="ＭＳ 明朝" w:hAnsi="ＭＳ 明朝"/>
          <w:szCs w:val="21"/>
        </w:rPr>
      </w:pPr>
      <w:r w:rsidRPr="00164E86">
        <w:rPr>
          <w:rFonts w:ascii="ＭＳ 明朝" w:hAnsi="ＭＳ 明朝" w:hint="eastAsia"/>
          <w:szCs w:val="21"/>
        </w:rPr>
        <w:t xml:space="preserve">　　　第１時　 9:</w:t>
      </w:r>
      <w:r w:rsidRPr="00164E86">
        <w:rPr>
          <w:rFonts w:ascii="ＭＳ 明朝" w:hAnsi="ＭＳ 明朝"/>
          <w:szCs w:val="21"/>
        </w:rPr>
        <w:t>10</w:t>
      </w:r>
      <w:r w:rsidRPr="00164E86">
        <w:rPr>
          <w:rFonts w:ascii="ＭＳ 明朝" w:hAnsi="ＭＳ 明朝" w:hint="eastAsia"/>
          <w:szCs w:val="21"/>
        </w:rPr>
        <w:t>～10:</w:t>
      </w:r>
      <w:r w:rsidRPr="00164E86">
        <w:rPr>
          <w:rFonts w:ascii="ＭＳ 明朝" w:hAnsi="ＭＳ 明朝"/>
          <w:szCs w:val="21"/>
        </w:rPr>
        <w:t>00</w:t>
      </w:r>
      <w:r w:rsidRPr="00164E86">
        <w:rPr>
          <w:rFonts w:ascii="ＭＳ 明朝" w:hAnsi="ＭＳ 明朝" w:hint="eastAsia"/>
          <w:szCs w:val="21"/>
        </w:rPr>
        <w:t xml:space="preserve">　国語　　　　　　　　　　　　　</w:t>
      </w:r>
    </w:p>
    <w:p w14:paraId="23DD6428" w14:textId="77777777" w:rsidR="00674C12" w:rsidRPr="00164E86" w:rsidRDefault="00674C12" w:rsidP="00674C12">
      <w:pPr>
        <w:rPr>
          <w:rFonts w:ascii="ＭＳ 明朝" w:hAnsi="ＭＳ 明朝"/>
          <w:szCs w:val="21"/>
        </w:rPr>
      </w:pPr>
      <w:r w:rsidRPr="00164E86">
        <w:rPr>
          <w:rFonts w:ascii="ＭＳ 明朝" w:hAnsi="ＭＳ 明朝" w:hint="eastAsia"/>
          <w:szCs w:val="21"/>
        </w:rPr>
        <w:t xml:space="preserve">　　　第２時　10:</w:t>
      </w:r>
      <w:r w:rsidRPr="00164E86">
        <w:rPr>
          <w:rFonts w:ascii="ＭＳ 明朝" w:hAnsi="ＭＳ 明朝"/>
          <w:szCs w:val="21"/>
        </w:rPr>
        <w:t>20</w:t>
      </w:r>
      <w:r w:rsidRPr="00164E86">
        <w:rPr>
          <w:rFonts w:ascii="ＭＳ 明朝" w:hAnsi="ＭＳ 明朝" w:hint="eastAsia"/>
          <w:szCs w:val="21"/>
        </w:rPr>
        <w:t>～11:</w:t>
      </w:r>
      <w:r w:rsidRPr="00164E86">
        <w:rPr>
          <w:rFonts w:ascii="ＭＳ 明朝" w:hAnsi="ＭＳ 明朝"/>
          <w:szCs w:val="21"/>
        </w:rPr>
        <w:t>10</w:t>
      </w:r>
      <w:r w:rsidRPr="00164E86">
        <w:rPr>
          <w:rFonts w:ascii="ＭＳ 明朝" w:hAnsi="ＭＳ 明朝" w:hint="eastAsia"/>
          <w:szCs w:val="21"/>
        </w:rPr>
        <w:t xml:space="preserve">　数学　　　　　　　　　　　　　　昼休み　12:30～13:</w:t>
      </w:r>
      <w:r w:rsidRPr="00164E86">
        <w:rPr>
          <w:rFonts w:ascii="ＭＳ 明朝" w:hAnsi="ＭＳ 明朝"/>
          <w:szCs w:val="21"/>
        </w:rPr>
        <w:t>3</w:t>
      </w:r>
      <w:r w:rsidRPr="00164E86">
        <w:rPr>
          <w:rFonts w:ascii="ＭＳ 明朝" w:hAnsi="ＭＳ 明朝" w:hint="eastAsia"/>
          <w:szCs w:val="21"/>
        </w:rPr>
        <w:t>0</w:t>
      </w:r>
    </w:p>
    <w:p w14:paraId="7F5821CD" w14:textId="77777777" w:rsidR="00674C12" w:rsidRPr="00164E86" w:rsidRDefault="00674C12" w:rsidP="00674C12">
      <w:pPr>
        <w:rPr>
          <w:rFonts w:ascii="ＭＳ 明朝" w:hAnsi="ＭＳ 明朝"/>
          <w:szCs w:val="21"/>
        </w:rPr>
      </w:pPr>
      <w:r w:rsidRPr="00164E86">
        <w:rPr>
          <w:rFonts w:ascii="ＭＳ 明朝" w:hAnsi="ＭＳ 明朝" w:hint="eastAsia"/>
          <w:szCs w:val="21"/>
        </w:rPr>
        <w:t xml:space="preserve">　　　第３時　11:</w:t>
      </w:r>
      <w:r w:rsidRPr="00164E86">
        <w:rPr>
          <w:rFonts w:ascii="ＭＳ 明朝" w:hAnsi="ＭＳ 明朝"/>
          <w:szCs w:val="21"/>
        </w:rPr>
        <w:t>30</w:t>
      </w:r>
      <w:r w:rsidRPr="00164E86">
        <w:rPr>
          <w:rFonts w:ascii="ＭＳ 明朝" w:hAnsi="ＭＳ 明朝" w:hint="eastAsia"/>
          <w:szCs w:val="21"/>
        </w:rPr>
        <w:t>～12:</w:t>
      </w:r>
      <w:r w:rsidRPr="00164E86">
        <w:rPr>
          <w:rFonts w:ascii="ＭＳ 明朝" w:hAnsi="ＭＳ 明朝"/>
          <w:szCs w:val="21"/>
        </w:rPr>
        <w:t>05</w:t>
      </w:r>
      <w:r w:rsidRPr="00164E86">
        <w:rPr>
          <w:rFonts w:ascii="ＭＳ 明朝" w:hAnsi="ＭＳ 明朝" w:hint="eastAsia"/>
          <w:szCs w:val="21"/>
        </w:rPr>
        <w:t xml:space="preserve">　外国語（英語）筆記テスト　　　　第４時　13:</w:t>
      </w:r>
      <w:r w:rsidRPr="00164E86">
        <w:rPr>
          <w:rFonts w:ascii="ＭＳ 明朝" w:hAnsi="ＭＳ 明朝"/>
          <w:szCs w:val="21"/>
        </w:rPr>
        <w:t>3</w:t>
      </w:r>
      <w:r w:rsidRPr="00164E86">
        <w:rPr>
          <w:rFonts w:ascii="ＭＳ 明朝" w:hAnsi="ＭＳ 明朝" w:hint="eastAsia"/>
          <w:szCs w:val="21"/>
        </w:rPr>
        <w:t>0～14:</w:t>
      </w:r>
      <w:r w:rsidRPr="00164E86">
        <w:rPr>
          <w:rFonts w:ascii="ＭＳ 明朝" w:hAnsi="ＭＳ 明朝"/>
          <w:szCs w:val="21"/>
        </w:rPr>
        <w:t>2</w:t>
      </w:r>
      <w:r w:rsidRPr="00164E86">
        <w:rPr>
          <w:rFonts w:ascii="ＭＳ 明朝" w:hAnsi="ＭＳ 明朝" w:hint="eastAsia"/>
          <w:szCs w:val="21"/>
        </w:rPr>
        <w:t>0　社会</w:t>
      </w:r>
    </w:p>
    <w:p w14:paraId="7315BC6A" w14:textId="77777777" w:rsidR="00674C12" w:rsidRPr="00164E86" w:rsidRDefault="00674C12" w:rsidP="00674C12">
      <w:pPr>
        <w:rPr>
          <w:rFonts w:ascii="ＭＳ 明朝" w:hAnsi="ＭＳ 明朝"/>
          <w:szCs w:val="21"/>
        </w:rPr>
      </w:pPr>
      <w:r w:rsidRPr="00164E86">
        <w:rPr>
          <w:rFonts w:ascii="ＭＳ 明朝" w:hAnsi="ＭＳ 明朝" w:hint="eastAsia"/>
          <w:szCs w:val="21"/>
        </w:rPr>
        <w:t xml:space="preserve">　　　　　　　1</w:t>
      </w:r>
      <w:r w:rsidRPr="00164E86">
        <w:rPr>
          <w:rFonts w:ascii="ＭＳ 明朝" w:hAnsi="ＭＳ 明朝"/>
          <w:szCs w:val="21"/>
        </w:rPr>
        <w:t>2:15</w:t>
      </w:r>
      <w:r w:rsidRPr="00164E86">
        <w:rPr>
          <w:rFonts w:ascii="ＭＳ 明朝" w:hAnsi="ＭＳ 明朝" w:hint="eastAsia"/>
          <w:szCs w:val="21"/>
        </w:rPr>
        <w:t>～1</w:t>
      </w:r>
      <w:r w:rsidRPr="00164E86">
        <w:rPr>
          <w:rFonts w:ascii="ＭＳ 明朝" w:hAnsi="ＭＳ 明朝"/>
          <w:szCs w:val="21"/>
        </w:rPr>
        <w:t xml:space="preserve">2:30  </w:t>
      </w:r>
      <w:r w:rsidRPr="00164E86">
        <w:rPr>
          <w:rFonts w:ascii="ＭＳ 明朝" w:hAnsi="ＭＳ 明朝" w:hint="eastAsia"/>
          <w:szCs w:val="21"/>
        </w:rPr>
        <w:t xml:space="preserve">外国語（英語）聞き取りテスト　　第５時　</w:t>
      </w:r>
      <w:r w:rsidR="00E67D68" w:rsidRPr="00164E86">
        <w:rPr>
          <w:rFonts w:ascii="ＭＳ 明朝" w:hAnsi="ＭＳ 明朝" w:hint="eastAsia"/>
          <w:szCs w:val="21"/>
        </w:rPr>
        <w:t>14:</w:t>
      </w:r>
      <w:r w:rsidR="00E67D68" w:rsidRPr="00164E86">
        <w:rPr>
          <w:rFonts w:ascii="ＭＳ 明朝" w:hAnsi="ＭＳ 明朝"/>
          <w:szCs w:val="21"/>
        </w:rPr>
        <w:t>4</w:t>
      </w:r>
      <w:r w:rsidRPr="00164E86">
        <w:rPr>
          <w:rFonts w:ascii="ＭＳ 明朝" w:hAnsi="ＭＳ 明朝" w:hint="eastAsia"/>
          <w:szCs w:val="21"/>
        </w:rPr>
        <w:t>0～15:</w:t>
      </w:r>
      <w:r w:rsidRPr="00164E86">
        <w:rPr>
          <w:rFonts w:ascii="ＭＳ 明朝" w:hAnsi="ＭＳ 明朝"/>
          <w:szCs w:val="21"/>
        </w:rPr>
        <w:t>30</w:t>
      </w:r>
      <w:r w:rsidRPr="00164E86">
        <w:rPr>
          <w:rFonts w:ascii="ＭＳ 明朝" w:hAnsi="ＭＳ 明朝" w:hint="eastAsia"/>
          <w:szCs w:val="21"/>
        </w:rPr>
        <w:t xml:space="preserve">　理科</w:t>
      </w:r>
    </w:p>
    <w:p w14:paraId="23EA33F5" w14:textId="77777777" w:rsidR="00674C12" w:rsidRPr="00164E86" w:rsidRDefault="00674C12" w:rsidP="00674C12">
      <w:pPr>
        <w:rPr>
          <w:rFonts w:ascii="ＭＳ 明朝" w:hAnsi="ＭＳ 明朝"/>
          <w:szCs w:val="21"/>
        </w:rPr>
      </w:pPr>
    </w:p>
    <w:p w14:paraId="6AD804CF" w14:textId="77777777" w:rsidR="00674C12" w:rsidRPr="00FB0F21" w:rsidRDefault="00674C12" w:rsidP="00674C12">
      <w:pPr>
        <w:rPr>
          <w:rFonts w:ascii="ＭＳ 明朝" w:hAnsi="ＭＳ 明朝"/>
          <w:szCs w:val="21"/>
        </w:rPr>
      </w:pPr>
      <w:r w:rsidRPr="00FB0F21">
        <w:rPr>
          <w:rFonts w:ascii="ＭＳ 明朝" w:hAnsi="ＭＳ 明朝" w:hint="eastAsia"/>
          <w:szCs w:val="21"/>
        </w:rPr>
        <w:t>２　共通選抜実技検査及び多部制の定時制課程における面接追検査の日程　３月</w:t>
      </w:r>
      <w:r w:rsidR="00CA68B0" w:rsidRPr="00FB0F21">
        <w:rPr>
          <w:rFonts w:ascii="ＭＳ 明朝" w:hAnsi="ＭＳ 明朝" w:hint="eastAsia"/>
          <w:szCs w:val="21"/>
        </w:rPr>
        <w:t>９</w:t>
      </w:r>
      <w:r w:rsidRPr="00FB0F21">
        <w:rPr>
          <w:rFonts w:ascii="ＭＳ 明朝" w:hAnsi="ＭＳ 明朝" w:hint="eastAsia"/>
          <w:szCs w:val="21"/>
        </w:rPr>
        <w:t>日（月）</w:t>
      </w:r>
    </w:p>
    <w:p w14:paraId="7C3D6BFC" w14:textId="77777777" w:rsidR="00674C12" w:rsidRPr="00164E86" w:rsidRDefault="00674C12" w:rsidP="00674C12">
      <w:pPr>
        <w:rPr>
          <w:rFonts w:ascii="ＭＳ 明朝" w:hAnsi="ＭＳ 明朝"/>
        </w:rPr>
      </w:pPr>
      <w:r w:rsidRPr="00164E86">
        <w:rPr>
          <w:rFonts w:ascii="ＭＳ 明朝" w:hAnsi="ＭＳ 明朝" w:hint="eastAsia"/>
        </w:rPr>
        <w:t xml:space="preserve">　　　集　合　 </w:t>
      </w:r>
      <w:r w:rsidRPr="00164E86">
        <w:rPr>
          <w:rFonts w:ascii="ＭＳ 明朝" w:hAnsi="ＭＳ 明朝"/>
        </w:rPr>
        <w:t>8:30</w:t>
      </w:r>
    </w:p>
    <w:p w14:paraId="5B64AD3D" w14:textId="77777777" w:rsidR="00674C12" w:rsidRPr="00164E86" w:rsidRDefault="00674C12" w:rsidP="00674C12">
      <w:pPr>
        <w:ind w:firstLineChars="300" w:firstLine="630"/>
        <w:rPr>
          <w:rFonts w:ascii="ＭＳ 明朝" w:hAnsi="ＭＳ 明朝"/>
        </w:rPr>
      </w:pPr>
      <w:r w:rsidRPr="00164E86">
        <w:rPr>
          <w:rFonts w:ascii="ＭＳ 明朝" w:hAnsi="ＭＳ 明朝" w:hint="eastAsia"/>
        </w:rPr>
        <w:t>実　施　 9:00</w:t>
      </w:r>
      <w:r w:rsidRPr="00164E86">
        <w:rPr>
          <w:rFonts w:ascii="ＭＳ 明朝" w:hAnsi="ＭＳ 明朝" w:hint="eastAsia"/>
          <w:szCs w:val="21"/>
        </w:rPr>
        <w:t>～</w:t>
      </w:r>
    </w:p>
    <w:p w14:paraId="4056DF64" w14:textId="77777777" w:rsidR="00674C12" w:rsidRPr="00164E86" w:rsidRDefault="00674C12" w:rsidP="00674C12">
      <w:pPr>
        <w:rPr>
          <w:rFonts w:ascii="ＭＳ 明朝" w:hAnsi="ＭＳ 明朝"/>
        </w:rPr>
      </w:pPr>
    </w:p>
    <w:p w14:paraId="5FC4DE30" w14:textId="77777777" w:rsidR="00674C12" w:rsidRPr="00164E86" w:rsidRDefault="00674C12" w:rsidP="00674C12">
      <w:r w:rsidRPr="00164E86">
        <w:rPr>
          <w:rFonts w:ascii="ＭＳ 明朝" w:hAnsi="ＭＳ 明朝" w:hint="eastAsia"/>
        </w:rPr>
        <w:t>３　注意</w:t>
      </w:r>
    </w:p>
    <w:p w14:paraId="1E8CAFA1" w14:textId="77777777" w:rsidR="00674C12" w:rsidRPr="00164E86" w:rsidRDefault="00674C12" w:rsidP="00674C12">
      <w:pPr>
        <w:ind w:leftChars="100" w:left="420" w:hangingChars="100" w:hanging="210"/>
        <w:rPr>
          <w:rFonts w:ascii="ＭＳ 明朝" w:hAnsi="ＭＳ 明朝"/>
        </w:rPr>
      </w:pPr>
      <w:r w:rsidRPr="00164E86">
        <w:rPr>
          <w:rFonts w:ascii="ＭＳ 明朝" w:hAnsi="ＭＳ 明朝" w:hint="eastAsia"/>
        </w:rPr>
        <w:t>(1) 追検査当日、午前８時</w:t>
      </w:r>
      <w:r w:rsidRPr="00164E86">
        <w:rPr>
          <w:rFonts w:ascii="ＭＳ 明朝" w:hAnsi="ＭＳ 明朝"/>
        </w:rPr>
        <w:t>30</w:t>
      </w:r>
      <w:r w:rsidRPr="00164E86">
        <w:rPr>
          <w:rFonts w:ascii="ＭＳ 明朝" w:hAnsi="ＭＳ 明朝" w:hint="eastAsia"/>
        </w:rPr>
        <w:t>分までに、検査場（志願先高等学校）に集合する。</w:t>
      </w:r>
    </w:p>
    <w:p w14:paraId="163A8550" w14:textId="77777777" w:rsidR="00674C12" w:rsidRPr="00164E86" w:rsidRDefault="00674C12" w:rsidP="00674C12">
      <w:pPr>
        <w:ind w:leftChars="100" w:left="420" w:hangingChars="100" w:hanging="210"/>
        <w:rPr>
          <w:rFonts w:ascii="ＭＳ 明朝" w:hAnsi="ＭＳ 明朝"/>
        </w:rPr>
      </w:pPr>
      <w:r w:rsidRPr="00164E86">
        <w:rPr>
          <w:rFonts w:ascii="ＭＳ 明朝" w:hAnsi="ＭＳ 明朝" w:hint="eastAsia"/>
        </w:rPr>
        <w:t>(2) 追検査当日は、マスクを持参する。</w:t>
      </w:r>
    </w:p>
    <w:p w14:paraId="5E190F06" w14:textId="77777777" w:rsidR="00674C12" w:rsidRPr="00164E86" w:rsidRDefault="00674C12" w:rsidP="00674C12">
      <w:pPr>
        <w:ind w:firstLineChars="100" w:firstLine="210"/>
        <w:rPr>
          <w:rFonts w:ascii="ＭＳ 明朝" w:hAnsi="ＭＳ 明朝"/>
        </w:rPr>
      </w:pPr>
      <w:r w:rsidRPr="00164E86">
        <w:rPr>
          <w:rFonts w:ascii="ＭＳ 明朝" w:hAnsi="ＭＳ 明朝" w:hint="eastAsia"/>
        </w:rPr>
        <w:t>(3) この追検査許可書は、学力検査受検票とともに必ず持参し、受検中は机の上に置く。</w:t>
      </w:r>
    </w:p>
    <w:p w14:paraId="02624588" w14:textId="77777777" w:rsidR="00674C12" w:rsidRPr="00164E86" w:rsidRDefault="00674C12" w:rsidP="00674C12">
      <w:pPr>
        <w:ind w:leftChars="100" w:left="445" w:hangingChars="112" w:hanging="235"/>
        <w:rPr>
          <w:rFonts w:ascii="ＭＳ 明朝" w:hAnsi="ＭＳ 明朝"/>
        </w:rPr>
      </w:pPr>
      <w:r w:rsidRPr="00164E86">
        <w:rPr>
          <w:rFonts w:ascii="ＭＳ 明朝" w:hAnsi="ＭＳ 明朝" w:hint="eastAsia"/>
        </w:rPr>
        <w:t>(4) 検査時、検査室には、ＨＢ、Ｂまたは２Ｂの黒鉛筆、消しゴム、コンパス、三角定規（以上は必ず持参する。）、下敷き及び鉛筆削り等の文具のほかは持ち込まない。</w:t>
      </w:r>
    </w:p>
    <w:p w14:paraId="0F12188C" w14:textId="77777777" w:rsidR="00674C12" w:rsidRPr="00164E86" w:rsidRDefault="00674C12" w:rsidP="00674C12">
      <w:pPr>
        <w:ind w:leftChars="100" w:left="445" w:hangingChars="112" w:hanging="235"/>
        <w:rPr>
          <w:rFonts w:ascii="ＭＳ 明朝" w:hAnsi="ＭＳ 明朝"/>
        </w:rPr>
      </w:pPr>
      <w:r w:rsidRPr="00164E86">
        <w:rPr>
          <w:rFonts w:ascii="ＭＳ 明朝" w:hAnsi="ＭＳ 明朝" w:hint="eastAsia"/>
        </w:rPr>
        <w:t xml:space="preserve">　　＊鉛筆はシャープペンシルも可とする。</w:t>
      </w:r>
    </w:p>
    <w:p w14:paraId="444477CC" w14:textId="77777777" w:rsidR="00674C12" w:rsidRPr="00164E86" w:rsidRDefault="00674C12" w:rsidP="00674C12">
      <w:pPr>
        <w:ind w:leftChars="200" w:left="420" w:firstLineChars="100" w:firstLine="210"/>
        <w:rPr>
          <w:rFonts w:ascii="ＭＳ 明朝" w:hAnsi="ＭＳ 明朝"/>
        </w:rPr>
      </w:pPr>
      <w:r w:rsidRPr="00164E86">
        <w:rPr>
          <w:rFonts w:hint="eastAsia"/>
        </w:rPr>
        <w:t>＊時計及び携帯電話等は、検査室に持ち込まない。</w:t>
      </w:r>
    </w:p>
    <w:p w14:paraId="11B49BCA" w14:textId="77777777" w:rsidR="00674C12" w:rsidRPr="00164E86" w:rsidRDefault="00674C12" w:rsidP="00674C12">
      <w:pPr>
        <w:ind w:leftChars="100" w:left="445" w:hangingChars="112" w:hanging="235"/>
        <w:rPr>
          <w:rFonts w:ascii="ＭＳ 明朝" w:hAnsi="ＭＳ 明朝"/>
        </w:rPr>
      </w:pPr>
      <w:r w:rsidRPr="00164E86">
        <w:rPr>
          <w:rFonts w:ascii="ＭＳ 明朝" w:hAnsi="ＭＳ 明朝" w:hint="eastAsia"/>
        </w:rPr>
        <w:t>(5) 昼食、上履きは各自用意する。</w:t>
      </w:r>
    </w:p>
    <w:p w14:paraId="58C93D38" w14:textId="77777777" w:rsidR="00674C12" w:rsidRPr="00164E86" w:rsidRDefault="00674C12" w:rsidP="00674C12">
      <w:pPr>
        <w:ind w:leftChars="100" w:left="237" w:hangingChars="13" w:hanging="27"/>
        <w:rPr>
          <w:rFonts w:ascii="ＭＳ 明朝" w:hAnsi="ＭＳ 明朝"/>
        </w:rPr>
      </w:pPr>
      <w:r w:rsidRPr="00164E86">
        <w:rPr>
          <w:rFonts w:ascii="ＭＳ 明朝" w:hAnsi="ＭＳ 明朝" w:hint="eastAsia"/>
        </w:rPr>
        <w:t>(6) 受検に当たっては、すべて係員の指示に従う。</w:t>
      </w:r>
    </w:p>
    <w:p w14:paraId="3B3E66F5" w14:textId="77777777" w:rsidR="00674C12" w:rsidRPr="00164E86" w:rsidRDefault="00674C12" w:rsidP="00674C12">
      <w:pPr>
        <w:jc w:val="left"/>
        <w:rPr>
          <w:rFonts w:ascii="ＭＳ ゴシック" w:eastAsia="ＭＳ ゴシック" w:hAnsi="ＭＳ ゴシック"/>
        </w:rPr>
      </w:pPr>
    </w:p>
    <w:p w14:paraId="6400A822" w14:textId="77777777" w:rsidR="00674C12" w:rsidRPr="00164E86" w:rsidRDefault="00674C12" w:rsidP="00674C12">
      <w:pPr>
        <w:jc w:val="left"/>
        <w:rPr>
          <w:rFonts w:ascii="ＭＳ ゴシック" w:eastAsia="ＭＳ ゴシック" w:hAnsi="ＭＳ ゴシック"/>
        </w:rPr>
      </w:pPr>
    </w:p>
    <w:p w14:paraId="083F061C" w14:textId="77777777" w:rsidR="00674C12" w:rsidRPr="00164E86" w:rsidRDefault="00674C12">
      <w:pPr>
        <w:spacing w:line="260" w:lineRule="exact"/>
        <w:ind w:left="2520" w:hangingChars="1200" w:hanging="2520"/>
        <w:jc w:val="left"/>
        <w:rPr>
          <w:rFonts w:ascii="ＭＳ ゴシック" w:eastAsia="ＭＳ ゴシック" w:hAnsi="ＭＳ ゴシック"/>
          <w:szCs w:val="21"/>
        </w:rPr>
      </w:pPr>
    </w:p>
    <w:sectPr w:rsidR="00674C12" w:rsidRPr="00164E86" w:rsidSect="00D06F82">
      <w:pgSz w:w="11906" w:h="16838" w:code="9"/>
      <w:pgMar w:top="1134" w:right="1134" w:bottom="1134" w:left="1418" w:header="851" w:footer="851" w:gutter="0"/>
      <w:pgNumType w:fmt="numberInDash" w:start="6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36A4" w14:textId="77777777" w:rsidR="000D35EC" w:rsidRDefault="000D35EC">
      <w:r>
        <w:separator/>
      </w:r>
    </w:p>
  </w:endnote>
  <w:endnote w:type="continuationSeparator" w:id="0">
    <w:p w14:paraId="0C9EE5F6" w14:textId="77777777" w:rsidR="000D35EC" w:rsidRDefault="000D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B9BD" w14:textId="77777777" w:rsidR="000D35EC" w:rsidRDefault="000D35EC">
      <w:r>
        <w:separator/>
      </w:r>
    </w:p>
  </w:footnote>
  <w:footnote w:type="continuationSeparator" w:id="0">
    <w:p w14:paraId="0A1487E5" w14:textId="77777777" w:rsidR="000D35EC" w:rsidRDefault="000D3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A745C"/>
    <w:multiLevelType w:val="hybridMultilevel"/>
    <w:tmpl w:val="4AF2A1BC"/>
    <w:lvl w:ilvl="0" w:tplc="521459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2BD11A0"/>
    <w:multiLevelType w:val="hybridMultilevel"/>
    <w:tmpl w:val="1E5E8272"/>
    <w:lvl w:ilvl="0" w:tplc="E7E041A0">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71151408">
    <w:abstractNumId w:val="0"/>
  </w:num>
  <w:num w:numId="2" w16cid:durableId="505556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6A"/>
    <w:rsid w:val="00073F89"/>
    <w:rsid w:val="000D1766"/>
    <w:rsid w:val="000D35EC"/>
    <w:rsid w:val="000F68EB"/>
    <w:rsid w:val="00143A68"/>
    <w:rsid w:val="0015294E"/>
    <w:rsid w:val="001618EA"/>
    <w:rsid w:val="00164E86"/>
    <w:rsid w:val="00165DFE"/>
    <w:rsid w:val="001C43B4"/>
    <w:rsid w:val="002304BD"/>
    <w:rsid w:val="00247A7D"/>
    <w:rsid w:val="002B72D2"/>
    <w:rsid w:val="002E5CD9"/>
    <w:rsid w:val="003A3E9D"/>
    <w:rsid w:val="0040068D"/>
    <w:rsid w:val="00420F52"/>
    <w:rsid w:val="00426CD4"/>
    <w:rsid w:val="00451A07"/>
    <w:rsid w:val="004B69AA"/>
    <w:rsid w:val="004D4BA0"/>
    <w:rsid w:val="005424CF"/>
    <w:rsid w:val="005D2B28"/>
    <w:rsid w:val="00607C52"/>
    <w:rsid w:val="00662772"/>
    <w:rsid w:val="00674C12"/>
    <w:rsid w:val="006B1BE4"/>
    <w:rsid w:val="006D4ECD"/>
    <w:rsid w:val="007713F4"/>
    <w:rsid w:val="007B2ECA"/>
    <w:rsid w:val="00802B02"/>
    <w:rsid w:val="0081637F"/>
    <w:rsid w:val="00856217"/>
    <w:rsid w:val="009228F8"/>
    <w:rsid w:val="0094381A"/>
    <w:rsid w:val="00A27B6C"/>
    <w:rsid w:val="00A344F5"/>
    <w:rsid w:val="00A660E2"/>
    <w:rsid w:val="00A73020"/>
    <w:rsid w:val="00A731E9"/>
    <w:rsid w:val="00A86730"/>
    <w:rsid w:val="00AA30EA"/>
    <w:rsid w:val="00B14CD8"/>
    <w:rsid w:val="00B74BE4"/>
    <w:rsid w:val="00BD0F15"/>
    <w:rsid w:val="00C2635D"/>
    <w:rsid w:val="00C349ED"/>
    <w:rsid w:val="00C72E76"/>
    <w:rsid w:val="00C836FA"/>
    <w:rsid w:val="00CA68B0"/>
    <w:rsid w:val="00CB1187"/>
    <w:rsid w:val="00CC2E80"/>
    <w:rsid w:val="00CC3D6A"/>
    <w:rsid w:val="00D06F82"/>
    <w:rsid w:val="00D177A2"/>
    <w:rsid w:val="00D24DA6"/>
    <w:rsid w:val="00D575FF"/>
    <w:rsid w:val="00DA65BD"/>
    <w:rsid w:val="00DD3E6A"/>
    <w:rsid w:val="00DF6944"/>
    <w:rsid w:val="00E67D68"/>
    <w:rsid w:val="00EC54E5"/>
    <w:rsid w:val="00F04A19"/>
    <w:rsid w:val="00F510C1"/>
    <w:rsid w:val="00FA7989"/>
    <w:rsid w:val="00FB0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3601329E"/>
  <w15:chartTrackingRefBased/>
  <w15:docId w15:val="{FB5443F3-CBF6-4B20-9CC2-D2F3AEE2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a4">
    <w:name w:val="一太郎"/>
    <w:pPr>
      <w:widowControl w:val="0"/>
      <w:wordWrap w:val="0"/>
      <w:autoSpaceDE w:val="0"/>
      <w:autoSpaceDN w:val="0"/>
      <w:adjustRightInd w:val="0"/>
      <w:spacing w:line="205" w:lineRule="exact"/>
      <w:jc w:val="both"/>
    </w:pPr>
    <w:rPr>
      <w:rFonts w:cs="ＭＳ 明朝"/>
      <w:spacing w:val="12"/>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84B2B-F44A-4F75-8DD9-4E0A59D5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追　検　査　申　請　書</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大内　正臣</cp:lastModifiedBy>
  <cp:revision>6</cp:revision>
  <cp:lastPrinted>2024-08-30T10:28:00Z</cp:lastPrinted>
  <dcterms:created xsi:type="dcterms:W3CDTF">2025-09-01T10:20:00Z</dcterms:created>
  <dcterms:modified xsi:type="dcterms:W3CDTF">2025-10-01T12:14:00Z</dcterms:modified>
</cp:coreProperties>
</file>