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8E1A6" w14:textId="77777777" w:rsidR="005044B4" w:rsidRDefault="00D13C13">
      <w:pPr>
        <w:overflowPunct w:val="0"/>
        <w:jc w:val="left"/>
        <w:textAlignment w:val="baseline"/>
        <w:rPr>
          <w:rFonts w:ascii="ＭＳ 明朝" w:hAnsi="ＭＳ 明朝" w:cs="ＭＳ 明朝"/>
          <w:color w:val="000000"/>
          <w:kern w:val="0"/>
          <w:szCs w:val="21"/>
        </w:rPr>
      </w:pPr>
      <w:r>
        <w:rPr>
          <w:rFonts w:ascii="ＭＳ 明朝" w:hAnsi="ＭＳ 明朝" w:cs="ＭＳ 明朝"/>
          <w:color w:val="000000"/>
          <w:kern w:val="0"/>
          <w:szCs w:val="21"/>
        </w:rPr>
        <w:t>様式第</w:t>
      </w:r>
      <w:r w:rsidR="005F1A1B">
        <w:rPr>
          <w:rFonts w:ascii="ＭＳ 明朝" w:hAnsi="ＭＳ 明朝" w:cs="ＭＳ 明朝"/>
          <w:color w:val="000000"/>
          <w:kern w:val="0"/>
          <w:szCs w:val="21"/>
        </w:rPr>
        <w:t>13</w:t>
      </w:r>
      <w:r>
        <w:rPr>
          <w:rFonts w:ascii="ＭＳ 明朝" w:hAnsi="ＭＳ 明朝" w:cs="ＭＳ 明朝"/>
          <w:color w:val="000000"/>
          <w:kern w:val="0"/>
          <w:szCs w:val="21"/>
        </w:rPr>
        <w:t>号</w:t>
      </w:r>
    </w:p>
    <w:p w14:paraId="5FB588D3" w14:textId="77777777" w:rsidR="005044B4" w:rsidRDefault="00D13C13">
      <w:pPr>
        <w:jc w:val="right"/>
        <w:rPr>
          <w:rFonts w:ascii="ＭＳ 明朝" w:hAnsi="ＭＳ 明朝"/>
          <w:color w:val="000000"/>
        </w:rPr>
      </w:pPr>
      <w:r>
        <w:rPr>
          <w:rFonts w:ascii="ＭＳ 明朝" w:hAnsi="ＭＳ 明朝" w:hint="eastAsia"/>
          <w:color w:val="000000"/>
          <w:spacing w:val="118"/>
          <w:kern w:val="0"/>
          <w:fitText w:val="1995" w:id="-1489311232"/>
        </w:rPr>
        <w:t>記号第</w:t>
      </w:r>
      <w:r>
        <w:rPr>
          <w:rFonts w:ascii="ＭＳ 明朝" w:hAnsi="ＭＳ 明朝"/>
          <w:color w:val="000000"/>
          <w:spacing w:val="118"/>
          <w:kern w:val="0"/>
          <w:fitText w:val="1995" w:id="-1489311232"/>
        </w:rPr>
        <w:t xml:space="preserve">　</w:t>
      </w:r>
      <w:r>
        <w:rPr>
          <w:rFonts w:ascii="ＭＳ 明朝" w:hAnsi="ＭＳ 明朝" w:hint="eastAsia"/>
          <w:color w:val="000000"/>
          <w:spacing w:val="1"/>
          <w:kern w:val="0"/>
          <w:fitText w:val="1995" w:id="-1489311232"/>
        </w:rPr>
        <w:t>号</w:t>
      </w:r>
    </w:p>
    <w:p w14:paraId="524EF997" w14:textId="77777777" w:rsidR="005044B4" w:rsidRDefault="00D13C13">
      <w:pPr>
        <w:jc w:val="right"/>
        <w:rPr>
          <w:rFonts w:ascii="ＭＳ 明朝" w:hAnsi="ＭＳ 明朝"/>
          <w:color w:val="000000"/>
        </w:rPr>
      </w:pPr>
      <w:r>
        <w:rPr>
          <w:rFonts w:ascii="ＭＳ 明朝" w:hAnsi="ＭＳ 明朝" w:hint="eastAsia"/>
          <w:color w:val="000000"/>
          <w:spacing w:val="22"/>
          <w:kern w:val="0"/>
          <w:fitText w:val="1995" w:id="-1489311231"/>
        </w:rPr>
        <w:t>令和</w:t>
      </w:r>
      <w:r>
        <w:rPr>
          <w:rFonts w:ascii="ＭＳ 明朝" w:hAnsi="ＭＳ 明朝"/>
          <w:color w:val="000000"/>
          <w:spacing w:val="22"/>
          <w:kern w:val="0"/>
          <w:fitText w:val="1995" w:id="-1489311231"/>
        </w:rPr>
        <w:t xml:space="preserve">　</w:t>
      </w:r>
      <w:r>
        <w:rPr>
          <w:rFonts w:ascii="ＭＳ 明朝" w:hAnsi="ＭＳ 明朝" w:hint="eastAsia"/>
          <w:color w:val="000000"/>
          <w:spacing w:val="22"/>
          <w:kern w:val="0"/>
          <w:fitText w:val="1995" w:id="-1489311231"/>
        </w:rPr>
        <w:t>年</w:t>
      </w:r>
      <w:r>
        <w:rPr>
          <w:rFonts w:ascii="ＭＳ 明朝" w:hAnsi="ＭＳ 明朝"/>
          <w:color w:val="000000"/>
          <w:spacing w:val="22"/>
          <w:kern w:val="0"/>
          <w:fitText w:val="1995" w:id="-1489311231"/>
        </w:rPr>
        <w:t xml:space="preserve">　</w:t>
      </w:r>
      <w:r>
        <w:rPr>
          <w:rFonts w:ascii="ＭＳ 明朝" w:hAnsi="ＭＳ 明朝" w:hint="eastAsia"/>
          <w:color w:val="000000"/>
          <w:spacing w:val="22"/>
          <w:kern w:val="0"/>
          <w:fitText w:val="1995" w:id="-1489311231"/>
        </w:rPr>
        <w:t>月</w:t>
      </w:r>
      <w:r>
        <w:rPr>
          <w:rFonts w:ascii="ＭＳ 明朝" w:hAnsi="ＭＳ 明朝"/>
          <w:color w:val="000000"/>
          <w:spacing w:val="22"/>
          <w:kern w:val="0"/>
          <w:fitText w:val="1995" w:id="-1489311231"/>
        </w:rPr>
        <w:t xml:space="preserve">　</w:t>
      </w:r>
      <w:r>
        <w:rPr>
          <w:rFonts w:ascii="ＭＳ 明朝" w:hAnsi="ＭＳ 明朝" w:hint="eastAsia"/>
          <w:color w:val="000000"/>
          <w:spacing w:val="3"/>
          <w:kern w:val="0"/>
          <w:fitText w:val="1995" w:id="-1489311231"/>
        </w:rPr>
        <w:t>日</w:t>
      </w:r>
    </w:p>
    <w:p w14:paraId="3ACA081F" w14:textId="77777777" w:rsidR="005044B4" w:rsidRDefault="00D13C13">
      <w:pPr>
        <w:jc w:val="right"/>
        <w:rPr>
          <w:rFonts w:ascii="ＭＳ 明朝" w:hAnsi="ＭＳ 明朝"/>
          <w:color w:val="000000"/>
        </w:rPr>
      </w:pPr>
      <w:r>
        <w:rPr>
          <w:rFonts w:ascii="ＭＳ 明朝" w:hAnsi="ＭＳ 明朝"/>
          <w:color w:val="000000"/>
          <w:kern w:val="0"/>
          <w:szCs w:val="21"/>
        </w:rPr>
        <w:t xml:space="preserve">                                                       </w:t>
      </w:r>
      <w:r>
        <w:rPr>
          <w:rFonts w:ascii="ＭＳ 明朝" w:hAnsi="ＭＳ 明朝" w:hint="eastAsia"/>
          <w:color w:val="000000"/>
          <w:kern w:val="0"/>
          <w:szCs w:val="21"/>
        </w:rPr>
        <w:t xml:space="preserve">　　　　　</w:t>
      </w:r>
      <w:r>
        <w:rPr>
          <w:rFonts w:ascii="ＭＳ 明朝" w:hAnsi="ＭＳ 明朝"/>
          <w:color w:val="000000"/>
          <w:kern w:val="0"/>
          <w:szCs w:val="21"/>
        </w:rPr>
        <w:t xml:space="preserve">  </w:t>
      </w:r>
    </w:p>
    <w:p w14:paraId="51D101FD" w14:textId="77777777" w:rsidR="005044B4" w:rsidRDefault="00D13C13">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茨城県教育委員会教育長　殿</w:t>
      </w:r>
    </w:p>
    <w:p w14:paraId="5A461C41" w14:textId="77777777" w:rsidR="005044B4" w:rsidRDefault="005044B4">
      <w:pPr>
        <w:overflowPunct w:val="0"/>
        <w:textAlignment w:val="baseline"/>
        <w:rPr>
          <w:rFonts w:ascii="ＭＳ 明朝" w:hAnsi="ＭＳ 明朝"/>
          <w:color w:val="000000"/>
          <w:spacing w:val="2"/>
          <w:kern w:val="0"/>
          <w:szCs w:val="21"/>
        </w:rPr>
      </w:pPr>
    </w:p>
    <w:p w14:paraId="4EB6BF2E" w14:textId="77777777" w:rsidR="005044B4" w:rsidRDefault="00D13C13">
      <w:pPr>
        <w:overflowPunct w:val="0"/>
        <w:textAlignment w:val="baseline"/>
        <w:rPr>
          <w:rFonts w:ascii="ＭＳ 明朝" w:hAnsi="ＭＳ 明朝"/>
        </w:rPr>
      </w:pPr>
      <w:r>
        <w:rPr>
          <w:rFonts w:ascii="ＭＳ 明朝" w:hAnsi="ＭＳ 明朝"/>
          <w:color w:val="000000"/>
          <w:kern w:val="0"/>
          <w:szCs w:val="21"/>
        </w:rPr>
        <w:t xml:space="preserve">                             </w:t>
      </w:r>
      <w:r>
        <w:rPr>
          <w:rFonts w:ascii="ＭＳ 明朝" w:hAnsi="ＭＳ 明朝" w:hint="eastAsia"/>
          <w:color w:val="000000"/>
          <w:kern w:val="0"/>
          <w:szCs w:val="21"/>
        </w:rPr>
        <w:t xml:space="preserve">　　　　　　　　　</w:t>
      </w:r>
      <w:r>
        <w:rPr>
          <w:rFonts w:ascii="ＭＳ 明朝" w:hAnsi="ＭＳ 明朝"/>
          <w:color w:val="000000"/>
          <w:kern w:val="0"/>
          <w:szCs w:val="21"/>
        </w:rPr>
        <w:t xml:space="preserve"> </w:t>
      </w:r>
      <w:r>
        <w:rPr>
          <w:rFonts w:ascii="ＭＳ 明朝" w:hAnsi="ＭＳ 明朝" w:cs="ＭＳ 明朝" w:hint="eastAsia"/>
          <w:color w:val="000000"/>
          <w:kern w:val="0"/>
          <w:szCs w:val="21"/>
        </w:rPr>
        <w:t xml:space="preserve">所在地　　</w:t>
      </w:r>
      <w:r w:rsidRPr="00D15C38">
        <w:rPr>
          <w:rFonts w:ascii="ＭＳ 明朝" w:hAnsi="ＭＳ 明朝" w:hint="eastAsia"/>
        </w:rPr>
        <w:t>〒○○○</w:t>
      </w:r>
      <w:r w:rsidRPr="00D15C38">
        <w:rPr>
          <w:rFonts w:ascii="ＭＳ 明朝" w:hAnsi="ＭＳ 明朝"/>
        </w:rPr>
        <w:t>-○○○○</w:t>
      </w:r>
    </w:p>
    <w:p w14:paraId="53D1322F" w14:textId="77777777" w:rsidR="00D13C13" w:rsidRDefault="00D13C13">
      <w:pPr>
        <w:overflowPunct w:val="0"/>
        <w:textAlignment w:val="baseline"/>
        <w:rPr>
          <w:rFonts w:ascii="ＭＳ 明朝" w:hAnsi="ＭＳ 明朝"/>
          <w:color w:val="000000"/>
          <w:spacing w:val="2"/>
          <w:kern w:val="0"/>
          <w:szCs w:val="21"/>
        </w:rPr>
      </w:pPr>
      <w:r>
        <w:rPr>
          <w:rFonts w:ascii="ＭＳ 明朝" w:hAnsi="ＭＳ 明朝" w:hint="eastAsia"/>
        </w:rPr>
        <w:t xml:space="preserve">　　　　　　　　　　　　　　　　　　　　　　　　　　　　　</w:t>
      </w:r>
      <w:r w:rsidRPr="00D15C38">
        <w:rPr>
          <w:rFonts w:ascii="ＭＳ 明朝" w:hAnsi="ＭＳ 明朝" w:hint="eastAsia"/>
        </w:rPr>
        <w:t>茨城県○○○○○○○○○○</w:t>
      </w:r>
    </w:p>
    <w:p w14:paraId="1B7F1330" w14:textId="77777777" w:rsidR="005044B4" w:rsidRDefault="00D13C13">
      <w:pPr>
        <w:overflowPunct w:val="0"/>
        <w:textAlignment w:val="baseline"/>
        <w:rPr>
          <w:rFonts w:ascii="ＭＳ 明朝" w:hAnsi="ＭＳ 明朝"/>
          <w:color w:val="000000"/>
          <w:spacing w:val="2"/>
          <w:kern w:val="0"/>
          <w:szCs w:val="21"/>
        </w:rPr>
      </w:pPr>
      <w:r>
        <w:rPr>
          <w:rFonts w:ascii="ＭＳ 明朝" w:hAnsi="ＭＳ 明朝"/>
          <w:color w:val="000000"/>
          <w:kern w:val="0"/>
          <w:szCs w:val="21"/>
        </w:rPr>
        <w:t xml:space="preserve">                             </w:t>
      </w:r>
      <w:r>
        <w:rPr>
          <w:rFonts w:ascii="ＭＳ 明朝" w:hAnsi="ＭＳ 明朝" w:hint="eastAsia"/>
          <w:color w:val="000000"/>
          <w:kern w:val="0"/>
          <w:szCs w:val="21"/>
        </w:rPr>
        <w:t xml:space="preserve">　　　　　　　</w:t>
      </w:r>
      <w:r>
        <w:rPr>
          <w:rFonts w:ascii="ＭＳ 明朝" w:hAnsi="ＭＳ 明朝"/>
          <w:color w:val="000000"/>
          <w:kern w:val="0"/>
          <w:szCs w:val="21"/>
        </w:rPr>
        <w:t xml:space="preserve"> </w:t>
      </w:r>
      <w:r>
        <w:rPr>
          <w:rFonts w:ascii="ＭＳ 明朝" w:hAnsi="ＭＳ 明朝" w:hint="eastAsia"/>
          <w:color w:val="000000"/>
          <w:kern w:val="0"/>
          <w:szCs w:val="21"/>
        </w:rPr>
        <w:t xml:space="preserve">　　</w:t>
      </w:r>
      <w:r>
        <w:rPr>
          <w:rFonts w:ascii="ＭＳ 明朝" w:hAnsi="ＭＳ 明朝" w:cs="ＭＳ 明朝" w:hint="eastAsia"/>
          <w:color w:val="000000"/>
          <w:kern w:val="0"/>
          <w:szCs w:val="21"/>
        </w:rPr>
        <w:t>施設名</w:t>
      </w:r>
    </w:p>
    <w:p w14:paraId="750FD14E" w14:textId="21BF626A" w:rsidR="005044B4" w:rsidRDefault="00D13C13">
      <w:pPr>
        <w:overflowPunct w:val="0"/>
        <w:textAlignment w:val="baseline"/>
        <w:rPr>
          <w:rFonts w:ascii="ＭＳ 明朝" w:hAnsi="ＭＳ 明朝"/>
          <w:color w:val="000000"/>
          <w:spacing w:val="2"/>
          <w:kern w:val="0"/>
          <w:szCs w:val="21"/>
        </w:rPr>
      </w:pPr>
      <w:r>
        <w:rPr>
          <w:rFonts w:ascii="ＭＳ 明朝" w:hAnsi="ＭＳ 明朝"/>
          <w:color w:val="000000"/>
          <w:kern w:val="0"/>
          <w:szCs w:val="21"/>
        </w:rPr>
        <w:t xml:space="preserve">                              </w:t>
      </w:r>
      <w:r>
        <w:rPr>
          <w:rFonts w:ascii="ＭＳ 明朝" w:hAnsi="ＭＳ 明朝" w:hint="eastAsia"/>
          <w:color w:val="000000"/>
          <w:kern w:val="0"/>
          <w:szCs w:val="21"/>
        </w:rPr>
        <w:t xml:space="preserve">　　　　　　　　　</w:t>
      </w:r>
      <w:r>
        <w:rPr>
          <w:rFonts w:ascii="ＭＳ 明朝" w:hAnsi="ＭＳ 明朝" w:cs="ＭＳ 明朝" w:hint="eastAsia"/>
          <w:color w:val="000000"/>
          <w:kern w:val="0"/>
          <w:szCs w:val="21"/>
        </w:rPr>
        <w:t>代表者職</w:t>
      </w:r>
      <w:r w:rsidR="006F0A4B">
        <w:rPr>
          <w:rFonts w:ascii="ＭＳ 明朝" w:hAnsi="ＭＳ 明朝" w:cs="ＭＳ 明朝" w:hint="eastAsia"/>
          <w:color w:val="000000"/>
          <w:kern w:val="0"/>
          <w:szCs w:val="21"/>
        </w:rPr>
        <w:t>・</w:t>
      </w:r>
      <w:r>
        <w:rPr>
          <w:rFonts w:ascii="ＭＳ 明朝" w:hAnsi="ＭＳ 明朝" w:cs="ＭＳ 明朝" w:hint="eastAsia"/>
          <w:color w:val="000000"/>
          <w:kern w:val="0"/>
          <w:szCs w:val="21"/>
        </w:rPr>
        <w:t>氏名</w:t>
      </w:r>
    </w:p>
    <w:p w14:paraId="7ADD985D" w14:textId="77777777" w:rsidR="005044B4" w:rsidRDefault="005044B4">
      <w:pPr>
        <w:overflowPunct w:val="0"/>
        <w:textAlignment w:val="baseline"/>
        <w:rPr>
          <w:rFonts w:ascii="ＭＳ 明朝" w:hAnsi="ＭＳ 明朝"/>
          <w:color w:val="000000"/>
          <w:spacing w:val="2"/>
          <w:kern w:val="0"/>
          <w:szCs w:val="21"/>
        </w:rPr>
      </w:pPr>
    </w:p>
    <w:p w14:paraId="73B79ACF" w14:textId="77777777" w:rsidR="00EA57FD" w:rsidRDefault="00EA57FD">
      <w:pPr>
        <w:overflowPunct w:val="0"/>
        <w:textAlignment w:val="baseline"/>
        <w:rPr>
          <w:rFonts w:ascii="ＭＳ 明朝" w:hAnsi="ＭＳ 明朝"/>
          <w:color w:val="000000"/>
          <w:spacing w:val="2"/>
          <w:kern w:val="0"/>
          <w:szCs w:val="21"/>
        </w:rPr>
      </w:pPr>
    </w:p>
    <w:p w14:paraId="6E255595" w14:textId="3672CD25" w:rsidR="005044B4" w:rsidRPr="00EA57FD" w:rsidRDefault="00D13C13">
      <w:pPr>
        <w:overflowPunct w:val="0"/>
        <w:jc w:val="center"/>
        <w:textAlignment w:val="baseline"/>
        <w:rPr>
          <w:rFonts w:ascii="ＭＳ 明朝" w:hAnsi="ＭＳ 明朝" w:cs="ＭＳ 明朝"/>
          <w:color w:val="000000"/>
          <w:kern w:val="0"/>
          <w:sz w:val="22"/>
        </w:rPr>
      </w:pPr>
      <w:r w:rsidRPr="00EA57FD">
        <w:rPr>
          <w:rFonts w:ascii="ＭＳ 明朝" w:hAnsi="ＭＳ 明朝" w:cs="ＭＳ 明朝"/>
          <w:color w:val="000000"/>
          <w:kern w:val="0"/>
          <w:sz w:val="22"/>
        </w:rPr>
        <w:t>令和</w:t>
      </w:r>
      <w:r w:rsidR="00A072BD" w:rsidRPr="00EA57FD">
        <w:rPr>
          <w:rFonts w:ascii="ＭＳ 明朝" w:hAnsi="ＭＳ 明朝" w:cs="ＭＳ 明朝" w:hint="eastAsia"/>
          <w:color w:val="000000"/>
          <w:kern w:val="0"/>
          <w:sz w:val="22"/>
        </w:rPr>
        <w:t>８</w:t>
      </w:r>
      <w:r w:rsidRPr="00EA57FD">
        <w:rPr>
          <w:rFonts w:ascii="ＭＳ 明朝" w:hAnsi="ＭＳ 明朝" w:cs="ＭＳ 明朝"/>
          <w:color w:val="000000"/>
          <w:kern w:val="0"/>
          <w:sz w:val="22"/>
        </w:rPr>
        <w:t>年度</w:t>
      </w:r>
      <w:r w:rsidR="00EA57FD" w:rsidRPr="00EA57FD">
        <w:rPr>
          <w:rFonts w:ascii="ＭＳ 明朝" w:hAnsi="ＭＳ 明朝" w:cs="ＭＳ 明朝" w:hint="eastAsia"/>
          <w:color w:val="000000"/>
          <w:kern w:val="0"/>
          <w:sz w:val="22"/>
        </w:rPr>
        <w:t>茨城県民間フリースクール連携推進事業（運営費）補助金の交付申請</w:t>
      </w:r>
      <w:r w:rsidRPr="00EA57FD">
        <w:rPr>
          <w:rFonts w:ascii="ＭＳ 明朝" w:hAnsi="ＭＳ 明朝" w:cs="ＭＳ 明朝" w:hint="eastAsia"/>
          <w:color w:val="000000"/>
          <w:kern w:val="0"/>
          <w:sz w:val="22"/>
        </w:rPr>
        <w:t>に係る申立書</w:t>
      </w:r>
    </w:p>
    <w:p w14:paraId="295134F5" w14:textId="77777777" w:rsidR="005044B4" w:rsidRDefault="005044B4">
      <w:pPr>
        <w:overflowPunct w:val="0"/>
        <w:textAlignment w:val="baseline"/>
        <w:rPr>
          <w:rFonts w:ascii="ＭＳ 明朝" w:hAnsi="ＭＳ 明朝"/>
          <w:color w:val="000000"/>
          <w:spacing w:val="2"/>
          <w:kern w:val="0"/>
          <w:szCs w:val="21"/>
        </w:rPr>
      </w:pPr>
    </w:p>
    <w:p w14:paraId="51501520" w14:textId="77777777" w:rsidR="00EA57FD" w:rsidRPr="00EA57FD" w:rsidRDefault="00EA57FD">
      <w:pPr>
        <w:overflowPunct w:val="0"/>
        <w:textAlignment w:val="baseline"/>
        <w:rPr>
          <w:rFonts w:ascii="ＭＳ 明朝" w:hAnsi="ＭＳ 明朝"/>
          <w:color w:val="000000"/>
          <w:spacing w:val="2"/>
          <w:kern w:val="0"/>
          <w:szCs w:val="21"/>
        </w:rPr>
      </w:pPr>
    </w:p>
    <w:p w14:paraId="0707DBE7" w14:textId="77BD5BAC" w:rsidR="005044B4" w:rsidRDefault="00EA57FD">
      <w:pPr>
        <w:overflowPunct w:val="0"/>
        <w:ind w:leftChars="200" w:left="386" w:firstLineChars="100" w:firstLine="193"/>
        <w:textAlignment w:val="baseline"/>
        <w:rPr>
          <w:rFonts w:ascii="ＭＳ 明朝" w:hAnsi="ＭＳ 明朝" w:cs="ＭＳ 明朝"/>
          <w:color w:val="000000"/>
          <w:kern w:val="0"/>
          <w:szCs w:val="21"/>
        </w:rPr>
      </w:pPr>
      <w:r w:rsidRPr="00EA57FD">
        <w:rPr>
          <w:rFonts w:ascii="ＭＳ 明朝" w:hAnsi="ＭＳ 明朝" w:cs="ＭＳ 明朝" w:hint="eastAsia"/>
          <w:color w:val="000000"/>
          <w:kern w:val="0"/>
          <w:szCs w:val="21"/>
        </w:rPr>
        <w:t>令和</w:t>
      </w:r>
      <w:r>
        <w:rPr>
          <w:rFonts w:ascii="ＭＳ 明朝" w:hAnsi="ＭＳ 明朝" w:cs="ＭＳ 明朝" w:hint="eastAsia"/>
          <w:color w:val="000000"/>
          <w:kern w:val="0"/>
          <w:szCs w:val="21"/>
        </w:rPr>
        <w:t>８</w:t>
      </w:r>
      <w:r w:rsidRPr="00EA57FD">
        <w:rPr>
          <w:rFonts w:ascii="ＭＳ 明朝" w:hAnsi="ＭＳ 明朝" w:cs="ＭＳ 明朝" w:hint="eastAsia"/>
          <w:color w:val="000000"/>
          <w:kern w:val="0"/>
          <w:szCs w:val="21"/>
        </w:rPr>
        <w:t>年度茨城県民間フリースクール連携推進事業（運営費）補助金</w:t>
      </w:r>
      <w:r>
        <w:rPr>
          <w:rFonts w:ascii="ＭＳ 明朝" w:hAnsi="ＭＳ 明朝" w:cs="ＭＳ 明朝" w:hint="eastAsia"/>
          <w:color w:val="000000"/>
          <w:kern w:val="0"/>
          <w:szCs w:val="21"/>
        </w:rPr>
        <w:t>の交付申請にあたり</w:t>
      </w:r>
      <w:r w:rsidR="00D13C13">
        <w:rPr>
          <w:rFonts w:ascii="ＭＳ 明朝" w:hAnsi="ＭＳ 明朝" w:cs="ＭＳ 明朝" w:hint="eastAsia"/>
          <w:color w:val="000000"/>
          <w:kern w:val="0"/>
          <w:szCs w:val="21"/>
        </w:rPr>
        <w:t>、</w:t>
      </w:r>
      <w:r w:rsidRPr="00EA57FD">
        <w:rPr>
          <w:rFonts w:ascii="ＭＳ 明朝" w:hAnsi="ＭＳ 明朝" w:cs="ＭＳ 明朝" w:hint="eastAsia"/>
          <w:color w:val="000000"/>
          <w:kern w:val="0"/>
          <w:szCs w:val="21"/>
        </w:rPr>
        <w:t>申請者並びにその役員及び職員等について、下記の事項に相違ないことを申し立てます。</w:t>
      </w:r>
    </w:p>
    <w:p w14:paraId="538BF107" w14:textId="77777777" w:rsidR="005044B4" w:rsidRPr="00494884" w:rsidRDefault="005044B4">
      <w:pPr>
        <w:overflowPunct w:val="0"/>
        <w:textAlignment w:val="baseline"/>
        <w:rPr>
          <w:rFonts w:ascii="ＭＳ 明朝" w:hAnsi="ＭＳ 明朝"/>
          <w:color w:val="000000"/>
          <w:spacing w:val="2"/>
          <w:kern w:val="0"/>
          <w:szCs w:val="21"/>
        </w:rPr>
      </w:pPr>
    </w:p>
    <w:p w14:paraId="38BD20E7" w14:textId="77777777" w:rsidR="005044B4" w:rsidRDefault="00D13C13">
      <w:pPr>
        <w:overflowPunct w:val="0"/>
        <w:jc w:val="center"/>
        <w:textAlignment w:val="baseline"/>
        <w:rPr>
          <w:rFonts w:ascii="ＭＳ 明朝" w:hAnsi="ＭＳ 明朝"/>
          <w:color w:val="000000"/>
          <w:spacing w:val="2"/>
          <w:kern w:val="0"/>
          <w:szCs w:val="21"/>
        </w:rPr>
      </w:pPr>
      <w:r>
        <w:rPr>
          <w:rFonts w:ascii="ＭＳ 明朝" w:hAnsi="ＭＳ 明朝" w:hint="eastAsia"/>
          <w:color w:val="000000"/>
          <w:spacing w:val="2"/>
          <w:kern w:val="0"/>
          <w:szCs w:val="21"/>
        </w:rPr>
        <w:t>記</w:t>
      </w:r>
    </w:p>
    <w:p w14:paraId="1369E813" w14:textId="77777777" w:rsidR="005044B4" w:rsidRDefault="005044B4">
      <w:pPr>
        <w:overflowPunct w:val="0"/>
        <w:jc w:val="center"/>
        <w:textAlignment w:val="baseline"/>
        <w:rPr>
          <w:rFonts w:ascii="ＭＳ 明朝" w:hAnsi="ＭＳ 明朝"/>
          <w:color w:val="000000"/>
          <w:spacing w:val="2"/>
          <w:kern w:val="0"/>
          <w:szCs w:val="21"/>
        </w:rPr>
      </w:pPr>
    </w:p>
    <w:p w14:paraId="60F8E3BD" w14:textId="77777777" w:rsidR="005044B4" w:rsidRDefault="00D13C13">
      <w:pPr>
        <w:overflowPunct w:val="0"/>
        <w:spacing w:line="300" w:lineRule="exact"/>
        <w:textAlignment w:val="baseline"/>
        <w:rPr>
          <w:szCs w:val="21"/>
        </w:rPr>
      </w:pPr>
      <w:r>
        <w:rPr>
          <w:rFonts w:ascii="ＭＳ 明朝" w:hAnsi="ＭＳ 明朝" w:cs="ＭＳ 明朝" w:hint="eastAsia"/>
          <w:color w:val="000000"/>
          <w:kern w:val="0"/>
          <w:szCs w:val="21"/>
        </w:rPr>
        <w:t xml:space="preserve">１　</w:t>
      </w:r>
      <w:r>
        <w:rPr>
          <w:rFonts w:hint="eastAsia"/>
          <w:szCs w:val="21"/>
        </w:rPr>
        <w:t>政治活動又は宗教活動を主たる目的としていないこと</w:t>
      </w:r>
    </w:p>
    <w:p w14:paraId="4745A466" w14:textId="77777777" w:rsidR="005044B4" w:rsidRDefault="005044B4">
      <w:pPr>
        <w:overflowPunct w:val="0"/>
        <w:spacing w:line="300" w:lineRule="exact"/>
        <w:textAlignment w:val="baseline"/>
        <w:rPr>
          <w:rFonts w:ascii="ＭＳ 明朝" w:hAnsi="ＭＳ 明朝" w:cs="ＭＳ 明朝"/>
          <w:color w:val="000000"/>
          <w:kern w:val="0"/>
          <w:szCs w:val="21"/>
        </w:rPr>
      </w:pPr>
    </w:p>
    <w:p w14:paraId="55C0B59E" w14:textId="77777777" w:rsidR="005044B4" w:rsidRDefault="00D13C13">
      <w:pPr>
        <w:overflowPunct w:val="0"/>
        <w:spacing w:line="300" w:lineRule="exact"/>
        <w:ind w:left="193" w:hangingChars="100" w:hanging="193"/>
        <w:textAlignment w:val="baseline"/>
        <w:rPr>
          <w:szCs w:val="21"/>
        </w:rPr>
      </w:pPr>
      <w:r>
        <w:rPr>
          <w:rFonts w:ascii="ＭＳ 明朝" w:hAnsi="ＭＳ 明朝" w:cs="ＭＳ 明朝" w:hint="eastAsia"/>
          <w:color w:val="000000"/>
          <w:kern w:val="0"/>
          <w:szCs w:val="21"/>
        </w:rPr>
        <w:t xml:space="preserve">２　</w:t>
      </w:r>
      <w:r>
        <w:rPr>
          <w:rFonts w:hint="eastAsia"/>
          <w:szCs w:val="21"/>
        </w:rPr>
        <w:t>特定の公職（公職選挙法第</w:t>
      </w:r>
      <w:r>
        <w:rPr>
          <w:szCs w:val="21"/>
        </w:rPr>
        <w:t>３条に規定する公職をいう。）にある者、若しくはその候補者、</w:t>
      </w:r>
      <w:r>
        <w:rPr>
          <w:rFonts w:hint="eastAsia"/>
          <w:szCs w:val="21"/>
        </w:rPr>
        <w:t>又は政党を推薦し、支持し、又はこれらに反対する活動を行う団体でないこと</w:t>
      </w:r>
    </w:p>
    <w:p w14:paraId="69966EED" w14:textId="77777777" w:rsidR="00A072BD" w:rsidRDefault="00A072BD">
      <w:pPr>
        <w:overflowPunct w:val="0"/>
        <w:spacing w:line="300" w:lineRule="exact"/>
        <w:ind w:left="193" w:hangingChars="100" w:hanging="193"/>
        <w:textAlignment w:val="baseline"/>
        <w:rPr>
          <w:szCs w:val="21"/>
        </w:rPr>
      </w:pPr>
    </w:p>
    <w:p w14:paraId="33DC2C9C" w14:textId="37F08309" w:rsidR="00494884" w:rsidRDefault="00494884">
      <w:pPr>
        <w:overflowPunct w:val="0"/>
        <w:spacing w:line="300" w:lineRule="exact"/>
        <w:ind w:left="193" w:hangingChars="100" w:hanging="193"/>
        <w:textAlignment w:val="baseline"/>
        <w:rPr>
          <w:szCs w:val="21"/>
        </w:rPr>
      </w:pPr>
      <w:r>
        <w:rPr>
          <w:rFonts w:hint="eastAsia"/>
          <w:szCs w:val="21"/>
        </w:rPr>
        <w:t xml:space="preserve">３　</w:t>
      </w:r>
      <w:r w:rsidRPr="00494884">
        <w:rPr>
          <w:rFonts w:hint="eastAsia"/>
          <w:szCs w:val="21"/>
        </w:rPr>
        <w:t>過度な利益追求や勧誘等を行っていないこと</w:t>
      </w:r>
    </w:p>
    <w:p w14:paraId="7031B1E8" w14:textId="77777777" w:rsidR="00494884" w:rsidRPr="00494884" w:rsidRDefault="00494884">
      <w:pPr>
        <w:overflowPunct w:val="0"/>
        <w:spacing w:line="300" w:lineRule="exact"/>
        <w:ind w:left="193" w:hangingChars="100" w:hanging="193"/>
        <w:textAlignment w:val="baseline"/>
        <w:rPr>
          <w:szCs w:val="21"/>
        </w:rPr>
      </w:pPr>
    </w:p>
    <w:p w14:paraId="37778F96" w14:textId="1E48CC72" w:rsidR="00A072BD" w:rsidRDefault="00494884">
      <w:pPr>
        <w:overflowPunct w:val="0"/>
        <w:spacing w:line="300" w:lineRule="exact"/>
        <w:ind w:left="193" w:hangingChars="100" w:hanging="193"/>
        <w:textAlignment w:val="baseline"/>
        <w:rPr>
          <w:szCs w:val="21"/>
        </w:rPr>
      </w:pPr>
      <w:r>
        <w:rPr>
          <w:rFonts w:hint="eastAsia"/>
          <w:szCs w:val="21"/>
        </w:rPr>
        <w:t>４</w:t>
      </w:r>
      <w:r w:rsidR="00A072BD">
        <w:rPr>
          <w:rFonts w:hint="eastAsia"/>
          <w:szCs w:val="21"/>
        </w:rPr>
        <w:t xml:space="preserve">　</w:t>
      </w:r>
      <w:bookmarkStart w:id="0" w:name="_Hlk229427887"/>
      <w:r w:rsidR="00EA57FD" w:rsidRPr="00EA57FD">
        <w:rPr>
          <w:rFonts w:hint="eastAsia"/>
          <w:szCs w:val="21"/>
        </w:rPr>
        <w:t>児童生徒等に対する体罰、虐待、児童対象性暴力等その他人権侵害行為を行ったことが判明している者を、本事業に従事させていないこと</w:t>
      </w:r>
      <w:bookmarkEnd w:id="0"/>
    </w:p>
    <w:p w14:paraId="182949AD" w14:textId="77777777" w:rsidR="00494884" w:rsidRDefault="00494884">
      <w:pPr>
        <w:overflowPunct w:val="0"/>
        <w:spacing w:line="300" w:lineRule="exact"/>
        <w:ind w:left="193" w:hangingChars="100" w:hanging="193"/>
        <w:textAlignment w:val="baseline"/>
        <w:rPr>
          <w:szCs w:val="21"/>
        </w:rPr>
      </w:pPr>
    </w:p>
    <w:p w14:paraId="7AFE8081" w14:textId="4DC1727B" w:rsidR="00494884" w:rsidRPr="00494884" w:rsidRDefault="00494884" w:rsidP="00494884">
      <w:pPr>
        <w:overflowPunct w:val="0"/>
        <w:spacing w:line="300" w:lineRule="exact"/>
        <w:ind w:left="197" w:hangingChars="100" w:hanging="197"/>
        <w:textAlignment w:val="baseline"/>
        <w:rPr>
          <w:rFonts w:ascii="ＭＳ 明朝" w:hAnsi="ＭＳ 明朝"/>
          <w:color w:val="000000"/>
          <w:spacing w:val="2"/>
          <w:kern w:val="0"/>
          <w:szCs w:val="21"/>
        </w:rPr>
      </w:pPr>
      <w:r>
        <w:rPr>
          <w:rFonts w:ascii="ＭＳ 明朝" w:hAnsi="ＭＳ 明朝" w:hint="eastAsia"/>
          <w:color w:val="000000"/>
          <w:spacing w:val="2"/>
          <w:kern w:val="0"/>
          <w:szCs w:val="21"/>
        </w:rPr>
        <w:t xml:space="preserve">５　</w:t>
      </w:r>
      <w:r w:rsidR="003B7E8E" w:rsidRPr="003B7E8E">
        <w:rPr>
          <w:rFonts w:ascii="ＭＳ 明朝" w:hAnsi="ＭＳ 明朝" w:hint="eastAsia"/>
          <w:color w:val="000000"/>
          <w:spacing w:val="2"/>
          <w:kern w:val="0"/>
          <w:szCs w:val="21"/>
        </w:rPr>
        <w:t>学校設置者等及び民間教育保育等事業者による児童対象性暴力等の防止等のための措置に関する法律及び国が定めるガイドライン等の趣旨を踏まえ、児童対象性暴力等の防止のために必要な措置として、次に掲げる事項を含む体制を整備していること</w:t>
      </w:r>
    </w:p>
    <w:p w14:paraId="21F8F518" w14:textId="654AE21F" w:rsidR="00494884" w:rsidRPr="00494884" w:rsidRDefault="00494884" w:rsidP="00494884">
      <w:pPr>
        <w:overflowPunct w:val="0"/>
        <w:spacing w:line="300" w:lineRule="exact"/>
        <w:ind w:left="394" w:hangingChars="200" w:hanging="394"/>
        <w:textAlignment w:val="baseline"/>
        <w:rPr>
          <w:rFonts w:ascii="ＭＳ 明朝" w:hAnsi="ＭＳ 明朝"/>
          <w:color w:val="000000"/>
          <w:spacing w:val="2"/>
          <w:kern w:val="0"/>
          <w:szCs w:val="21"/>
        </w:rPr>
      </w:pPr>
      <w:r>
        <w:rPr>
          <w:rFonts w:ascii="ＭＳ 明朝" w:hAnsi="ＭＳ 明朝" w:hint="eastAsia"/>
          <w:color w:val="000000"/>
          <w:spacing w:val="2"/>
          <w:kern w:val="0"/>
          <w:szCs w:val="21"/>
        </w:rPr>
        <w:t xml:space="preserve">　</w:t>
      </w:r>
      <w:r w:rsidR="00EA57FD">
        <w:rPr>
          <w:rFonts w:ascii="ＭＳ 明朝" w:hAnsi="ＭＳ 明朝" w:hint="eastAsia"/>
          <w:color w:val="000000"/>
          <w:spacing w:val="2"/>
          <w:kern w:val="0"/>
          <w:szCs w:val="21"/>
        </w:rPr>
        <w:t xml:space="preserve">(1) </w:t>
      </w:r>
      <w:r>
        <w:rPr>
          <w:rFonts w:ascii="ＭＳ 明朝" w:hAnsi="ＭＳ 明朝" w:hint="eastAsia"/>
          <w:color w:val="000000"/>
          <w:spacing w:val="2"/>
          <w:kern w:val="0"/>
          <w:szCs w:val="21"/>
        </w:rPr>
        <w:t>児</w:t>
      </w:r>
      <w:r w:rsidRPr="00494884">
        <w:rPr>
          <w:rFonts w:ascii="ＭＳ 明朝" w:hAnsi="ＭＳ 明朝" w:hint="eastAsia"/>
          <w:color w:val="000000"/>
          <w:spacing w:val="2"/>
          <w:kern w:val="0"/>
          <w:szCs w:val="21"/>
        </w:rPr>
        <w:t>童生徒等との私的な連絡、私的な面会、管理責任者の許可を得ない私物端末による撮影その他児童対象性暴力等につながるおそれのある不適切な行為を禁止し、職員等に周知していること</w:t>
      </w:r>
    </w:p>
    <w:p w14:paraId="21DA6F3B" w14:textId="2F293ED3" w:rsidR="00494884" w:rsidRPr="00494884" w:rsidRDefault="00EA57FD" w:rsidP="00494884">
      <w:pPr>
        <w:overflowPunct w:val="0"/>
        <w:spacing w:line="300" w:lineRule="exact"/>
        <w:ind w:leftChars="100" w:left="390" w:hangingChars="100" w:hanging="197"/>
        <w:textAlignment w:val="baseline"/>
        <w:rPr>
          <w:rFonts w:ascii="ＭＳ 明朝" w:hAnsi="ＭＳ 明朝"/>
          <w:color w:val="000000"/>
          <w:spacing w:val="2"/>
          <w:kern w:val="0"/>
          <w:szCs w:val="21"/>
        </w:rPr>
      </w:pPr>
      <w:r>
        <w:rPr>
          <w:rFonts w:ascii="ＭＳ 明朝" w:hAnsi="ＭＳ 明朝" w:hint="eastAsia"/>
          <w:color w:val="000000"/>
          <w:spacing w:val="2"/>
          <w:kern w:val="0"/>
          <w:szCs w:val="21"/>
        </w:rPr>
        <w:t xml:space="preserve">(2) </w:t>
      </w:r>
      <w:r w:rsidR="00494884" w:rsidRPr="00494884">
        <w:rPr>
          <w:rFonts w:ascii="ＭＳ 明朝" w:hAnsi="ＭＳ 明朝" w:hint="eastAsia"/>
          <w:color w:val="000000"/>
          <w:spacing w:val="2"/>
          <w:kern w:val="0"/>
          <w:szCs w:val="21"/>
        </w:rPr>
        <w:t>児童生徒等、保護者又は職員等が、児童対象性暴力等又はそのおそれのある行為について相談できる体制を整備していること</w:t>
      </w:r>
    </w:p>
    <w:p w14:paraId="5214D5B9" w14:textId="039806A0" w:rsidR="00494884" w:rsidRPr="00494884" w:rsidRDefault="00494884" w:rsidP="00494884">
      <w:pPr>
        <w:overflowPunct w:val="0"/>
        <w:spacing w:line="300" w:lineRule="exact"/>
        <w:ind w:left="197" w:hangingChars="100" w:hanging="197"/>
        <w:textAlignment w:val="baseline"/>
        <w:rPr>
          <w:rFonts w:ascii="ＭＳ 明朝" w:hAnsi="ＭＳ 明朝"/>
          <w:color w:val="000000"/>
          <w:spacing w:val="2"/>
          <w:kern w:val="0"/>
          <w:szCs w:val="21"/>
        </w:rPr>
      </w:pPr>
      <w:r>
        <w:rPr>
          <w:rFonts w:ascii="ＭＳ 明朝" w:hAnsi="ＭＳ 明朝" w:hint="eastAsia"/>
          <w:color w:val="000000"/>
          <w:spacing w:val="2"/>
          <w:kern w:val="0"/>
          <w:szCs w:val="21"/>
        </w:rPr>
        <w:t xml:space="preserve">　</w:t>
      </w:r>
      <w:r w:rsidR="00EA57FD">
        <w:rPr>
          <w:rFonts w:ascii="ＭＳ 明朝" w:hAnsi="ＭＳ 明朝" w:hint="eastAsia"/>
          <w:color w:val="000000"/>
          <w:spacing w:val="2"/>
          <w:kern w:val="0"/>
          <w:szCs w:val="21"/>
        </w:rPr>
        <w:t xml:space="preserve">(3) </w:t>
      </w:r>
      <w:r w:rsidRPr="00494884">
        <w:rPr>
          <w:rFonts w:ascii="ＭＳ 明朝" w:hAnsi="ＭＳ 明朝" w:hint="eastAsia"/>
          <w:color w:val="000000"/>
          <w:spacing w:val="2"/>
          <w:kern w:val="0"/>
          <w:szCs w:val="21"/>
        </w:rPr>
        <w:t>職員等に対し、児童対象性暴力等の防止等に関する周知、啓発又は研修を行っていること</w:t>
      </w:r>
    </w:p>
    <w:p w14:paraId="20DFB3EB" w14:textId="42D72039" w:rsidR="00494884" w:rsidRDefault="00EA57FD" w:rsidP="00494884">
      <w:pPr>
        <w:overflowPunct w:val="0"/>
        <w:spacing w:line="300" w:lineRule="exact"/>
        <w:ind w:leftChars="100" w:left="390" w:hangingChars="100" w:hanging="197"/>
        <w:textAlignment w:val="baseline"/>
        <w:rPr>
          <w:rFonts w:ascii="ＭＳ 明朝" w:hAnsi="ＭＳ 明朝"/>
          <w:color w:val="000000"/>
          <w:spacing w:val="2"/>
          <w:kern w:val="0"/>
          <w:szCs w:val="21"/>
        </w:rPr>
      </w:pPr>
      <w:r>
        <w:rPr>
          <w:rFonts w:ascii="ＭＳ 明朝" w:hAnsi="ＭＳ 明朝" w:hint="eastAsia"/>
          <w:color w:val="000000"/>
          <w:spacing w:val="2"/>
          <w:kern w:val="0"/>
          <w:szCs w:val="21"/>
        </w:rPr>
        <w:t xml:space="preserve">(4) </w:t>
      </w:r>
      <w:r w:rsidR="00494884" w:rsidRPr="00494884">
        <w:rPr>
          <w:rFonts w:ascii="ＭＳ 明朝" w:hAnsi="ＭＳ 明朝" w:hint="eastAsia"/>
          <w:color w:val="000000"/>
          <w:spacing w:val="2"/>
          <w:kern w:val="0"/>
          <w:szCs w:val="21"/>
        </w:rPr>
        <w:t>児童対象性暴力等又はそのおそれのある行為を把握した場合に、児童生徒等の安全確保、事実確認、関係機関への相談又は通報その他必要な対応を速やかに行う体制を整備していること</w:t>
      </w:r>
    </w:p>
    <w:p w14:paraId="3838C8F7" w14:textId="77777777" w:rsidR="00494884" w:rsidRPr="00A072BD" w:rsidRDefault="00494884" w:rsidP="00494884">
      <w:pPr>
        <w:overflowPunct w:val="0"/>
        <w:spacing w:line="300" w:lineRule="exact"/>
        <w:ind w:leftChars="100" w:left="390" w:hangingChars="100" w:hanging="197"/>
        <w:textAlignment w:val="baseline"/>
        <w:rPr>
          <w:rFonts w:ascii="ＭＳ 明朝" w:hAnsi="ＭＳ 明朝"/>
          <w:color w:val="000000"/>
          <w:spacing w:val="2"/>
          <w:kern w:val="0"/>
          <w:szCs w:val="21"/>
        </w:rPr>
      </w:pPr>
    </w:p>
    <w:p w14:paraId="0C592F89" w14:textId="2750E764" w:rsidR="005044B4" w:rsidRDefault="00494884">
      <w:pPr>
        <w:overflowPunct w:val="0"/>
        <w:spacing w:line="300" w:lineRule="exact"/>
        <w:ind w:left="193" w:hangingChars="100" w:hanging="193"/>
        <w:textAlignment w:val="baseline"/>
        <w:rPr>
          <w:szCs w:val="21"/>
        </w:rPr>
      </w:pPr>
      <w:r>
        <w:rPr>
          <w:rFonts w:ascii="ＭＳ 明朝" w:hAnsi="ＭＳ 明朝" w:cs="ＭＳ 明朝" w:hint="eastAsia"/>
          <w:color w:val="000000"/>
          <w:kern w:val="0"/>
          <w:szCs w:val="21"/>
        </w:rPr>
        <w:t>６</w:t>
      </w:r>
      <w:r w:rsidR="00D13C13">
        <w:rPr>
          <w:rFonts w:ascii="ＭＳ 明朝" w:hAnsi="ＭＳ 明朝" w:cs="ＭＳ 明朝" w:hint="eastAsia"/>
          <w:color w:val="000000"/>
          <w:kern w:val="0"/>
          <w:szCs w:val="21"/>
        </w:rPr>
        <w:t xml:space="preserve">　</w:t>
      </w:r>
      <w:r w:rsidR="00D13C13">
        <w:rPr>
          <w:rFonts w:hint="eastAsia"/>
          <w:szCs w:val="21"/>
        </w:rPr>
        <w:t>暴力団（暴力団員による不当な行為の防止等に関する法律第</w:t>
      </w:r>
      <w:r w:rsidR="00D13C13">
        <w:rPr>
          <w:szCs w:val="21"/>
        </w:rPr>
        <w:t>２条第２号に規定する暴力団</w:t>
      </w:r>
      <w:r w:rsidR="00D13C13">
        <w:rPr>
          <w:rFonts w:hint="eastAsia"/>
          <w:szCs w:val="21"/>
        </w:rPr>
        <w:t>をいう</w:t>
      </w:r>
      <w:r w:rsidR="00EA57FD">
        <w:rPr>
          <w:rFonts w:hint="eastAsia"/>
          <w:szCs w:val="21"/>
        </w:rPr>
        <w:t>。</w:t>
      </w:r>
      <w:r w:rsidR="00D13C13">
        <w:rPr>
          <w:rFonts w:hint="eastAsia"/>
          <w:szCs w:val="21"/>
        </w:rPr>
        <w:t>）又は暴力団員の統制下にある団体でないこと</w:t>
      </w:r>
    </w:p>
    <w:p w14:paraId="548162A0" w14:textId="77777777" w:rsidR="005044B4" w:rsidRDefault="005044B4">
      <w:pPr>
        <w:overflowPunct w:val="0"/>
        <w:spacing w:line="300" w:lineRule="exact"/>
        <w:ind w:left="193" w:hangingChars="100" w:hanging="193"/>
        <w:textAlignment w:val="baseline"/>
        <w:rPr>
          <w:szCs w:val="21"/>
        </w:rPr>
      </w:pPr>
    </w:p>
    <w:p w14:paraId="02B17563" w14:textId="35FE1BAB" w:rsidR="005044B4" w:rsidRDefault="00494884">
      <w:pPr>
        <w:overflowPunct w:val="0"/>
        <w:spacing w:line="300" w:lineRule="exact"/>
        <w:ind w:left="193" w:hangingChars="100" w:hanging="193"/>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７</w:t>
      </w:r>
      <w:r w:rsidR="00D13C13">
        <w:rPr>
          <w:rFonts w:ascii="ＭＳ 明朝" w:hAnsi="ＭＳ 明朝" w:cs="ＭＳ 明朝" w:hint="eastAsia"/>
          <w:color w:val="000000"/>
          <w:kern w:val="0"/>
          <w:szCs w:val="21"/>
        </w:rPr>
        <w:t xml:space="preserve">　</w:t>
      </w:r>
      <w:r w:rsidRPr="00494884">
        <w:rPr>
          <w:rFonts w:ascii="ＭＳ 明朝" w:hAnsi="ＭＳ 明朝" w:cs="ＭＳ 明朝" w:hint="eastAsia"/>
          <w:color w:val="000000"/>
          <w:kern w:val="0"/>
          <w:szCs w:val="21"/>
        </w:rPr>
        <w:t>本事業の補助対象経費と同一の経費について、国又は地方公共団体から他の補助金等の交付を受けていないこと</w:t>
      </w:r>
    </w:p>
    <w:sectPr w:rsidR="005044B4" w:rsidSect="003B7E8E">
      <w:pgSz w:w="11906" w:h="16838" w:code="9"/>
      <w:pgMar w:top="1134" w:right="1134" w:bottom="1134" w:left="1134" w:header="720" w:footer="720" w:gutter="0"/>
      <w:pgNumType w:start="1"/>
      <w:cols w:space="720"/>
      <w:noEndnote/>
      <w:docGrid w:type="linesAndChars" w:linePitch="33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28CE0" w14:textId="77777777" w:rsidR="005044B4" w:rsidRDefault="00D13C13">
      <w:r>
        <w:separator/>
      </w:r>
    </w:p>
  </w:endnote>
  <w:endnote w:type="continuationSeparator" w:id="0">
    <w:p w14:paraId="092AD982" w14:textId="77777777" w:rsidR="005044B4" w:rsidRDefault="00D1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731FC" w14:textId="77777777" w:rsidR="005044B4" w:rsidRDefault="00D13C13">
      <w:r>
        <w:separator/>
      </w:r>
    </w:p>
  </w:footnote>
  <w:footnote w:type="continuationSeparator" w:id="0">
    <w:p w14:paraId="2C761820" w14:textId="77777777" w:rsidR="005044B4" w:rsidRDefault="00D1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169"/>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4B4"/>
    <w:rsid w:val="003240F5"/>
    <w:rsid w:val="003A7566"/>
    <w:rsid w:val="003B7E8E"/>
    <w:rsid w:val="00494884"/>
    <w:rsid w:val="005044B4"/>
    <w:rsid w:val="005F1A1B"/>
    <w:rsid w:val="005F7BF5"/>
    <w:rsid w:val="006F0A4B"/>
    <w:rsid w:val="00A072BD"/>
    <w:rsid w:val="00A73744"/>
    <w:rsid w:val="00C2490C"/>
    <w:rsid w:val="00D13C13"/>
    <w:rsid w:val="00EA57FD"/>
    <w:rsid w:val="00ED3350"/>
    <w:rsid w:val="00F14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3C04278"/>
  <w15:chartTrackingRefBased/>
  <w15:docId w15:val="{3A726C53-4806-4ACA-AEEA-8FF33A73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Century" w:eastAsia="ＭＳ 明朝" w:hAnsi="Century"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Century" w:eastAsia="ＭＳ 明朝" w:hAnsi="Century" w:cs="Times New Roman"/>
    </w:rPr>
  </w:style>
  <w:style w:type="paragraph" w:styleId="a7">
    <w:name w:val="Note Heading"/>
    <w:basedOn w:val="a"/>
    <w:next w:val="a"/>
    <w:link w:val="a8"/>
    <w:uiPriority w:val="99"/>
    <w:unhideWhenUsed/>
    <w:pPr>
      <w:jc w:val="center"/>
    </w:pPr>
    <w:rPr>
      <w:rFonts w:ascii="ＭＳ 明朝" w:hAnsi="ＭＳ 明朝"/>
      <w:color w:val="000000"/>
      <w:spacing w:val="2"/>
      <w:kern w:val="0"/>
      <w:szCs w:val="21"/>
    </w:rPr>
  </w:style>
  <w:style w:type="character" w:customStyle="1" w:styleId="a8">
    <w:name w:val="記 (文字)"/>
    <w:basedOn w:val="a0"/>
    <w:link w:val="a7"/>
    <w:uiPriority w:val="99"/>
    <w:rPr>
      <w:rFonts w:ascii="ＭＳ 明朝" w:eastAsia="ＭＳ 明朝" w:hAnsi="ＭＳ 明朝" w:cs="Times New Roman"/>
      <w:color w:val="000000"/>
      <w:spacing w:val="2"/>
      <w:kern w:val="0"/>
      <w:szCs w:val="21"/>
    </w:rPr>
  </w:style>
  <w:style w:type="paragraph" w:styleId="a9">
    <w:name w:val="Closing"/>
    <w:basedOn w:val="a"/>
    <w:link w:val="aa"/>
    <w:uiPriority w:val="99"/>
    <w:unhideWhenUsed/>
    <w:pPr>
      <w:jc w:val="right"/>
    </w:pPr>
    <w:rPr>
      <w:rFonts w:ascii="ＭＳ 明朝" w:hAnsi="ＭＳ 明朝"/>
      <w:color w:val="000000"/>
      <w:spacing w:val="2"/>
      <w:kern w:val="0"/>
      <w:szCs w:val="21"/>
    </w:rPr>
  </w:style>
  <w:style w:type="character" w:customStyle="1" w:styleId="aa">
    <w:name w:val="結語 (文字)"/>
    <w:basedOn w:val="a0"/>
    <w:link w:val="a9"/>
    <w:uiPriority w:val="99"/>
    <w:rPr>
      <w:rFonts w:ascii="ＭＳ 明朝" w:eastAsia="ＭＳ 明朝" w:hAnsi="ＭＳ 明朝" w:cs="Times New Roman"/>
      <w:color w:val="000000"/>
      <w:spacing w:val="2"/>
      <w:kern w:val="0"/>
      <w:szCs w:val="21"/>
    </w:rPr>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江幡　弘明</cp:lastModifiedBy>
  <cp:revision>11</cp:revision>
  <cp:lastPrinted>2021-05-24T08:37:00Z</cp:lastPrinted>
  <dcterms:created xsi:type="dcterms:W3CDTF">2021-08-10T05:15:00Z</dcterms:created>
  <dcterms:modified xsi:type="dcterms:W3CDTF">2026-05-12T01:55:00Z</dcterms:modified>
</cp:coreProperties>
</file>